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51D91" w14:textId="77777777" w:rsidR="007F6E55" w:rsidRPr="00E548FB" w:rsidRDefault="007F6E55" w:rsidP="009979FE">
      <w:pPr>
        <w:spacing w:after="0" w:line="240" w:lineRule="auto"/>
        <w:ind w:left="284"/>
        <w:contextualSpacing/>
        <w:jc w:val="both"/>
        <w:rPr>
          <w:rFonts w:ascii="Times New Roman" w:eastAsia="Times New Roman" w:hAnsi="Times New Roman" w:cs="Times New Roman"/>
          <w:color w:val="595959" w:themeColor="text1" w:themeTint="A6"/>
          <w:sz w:val="20"/>
          <w:szCs w:val="20"/>
          <w:lang w:eastAsia="ru-RU"/>
        </w:rPr>
      </w:pPr>
    </w:p>
    <w:p w14:paraId="67EC3531" w14:textId="77777777" w:rsidR="007F6E55" w:rsidRPr="00E548FB" w:rsidRDefault="007F6E55" w:rsidP="009979FE">
      <w:pPr>
        <w:spacing w:after="0" w:line="240" w:lineRule="auto"/>
        <w:ind w:left="284"/>
        <w:contextualSpacing/>
        <w:jc w:val="center"/>
        <w:rPr>
          <w:rFonts w:ascii="Times New Roman" w:eastAsia="Times New Roman" w:hAnsi="Times New Roman" w:cs="Times New Roman"/>
          <w:noProof/>
          <w:color w:val="595959" w:themeColor="text1" w:themeTint="A6"/>
          <w:sz w:val="20"/>
          <w:szCs w:val="20"/>
          <w:lang w:eastAsia="ru-RU"/>
        </w:rPr>
      </w:pPr>
    </w:p>
    <w:p w14:paraId="6BC179C1" w14:textId="77777777" w:rsidR="009839E1" w:rsidRPr="00E548FB" w:rsidRDefault="00D83B06" w:rsidP="009979FE">
      <w:pPr>
        <w:spacing w:after="0" w:line="240" w:lineRule="auto"/>
        <w:ind w:left="284"/>
        <w:contextualSpacing/>
        <w:jc w:val="center"/>
        <w:rPr>
          <w:rFonts w:ascii="Times New Roman" w:eastAsia="Times New Roman" w:hAnsi="Times New Roman" w:cs="Times New Roman"/>
          <w:noProof/>
          <w:color w:val="595959" w:themeColor="text1" w:themeTint="A6"/>
          <w:sz w:val="20"/>
          <w:szCs w:val="20"/>
          <w:lang w:eastAsia="ru-RU"/>
        </w:rPr>
      </w:pPr>
      <w:r w:rsidRPr="00E548FB">
        <w:rPr>
          <w:rFonts w:ascii="Times New Roman" w:hAnsi="Times New Roman" w:cs="Times New Roman"/>
          <w:noProof/>
          <w:sz w:val="20"/>
          <w:szCs w:val="20"/>
          <w:lang w:eastAsia="ru-RU"/>
        </w:rPr>
        <w:drawing>
          <wp:inline distT="0" distB="0" distL="0" distR="0" wp14:anchorId="5890944A" wp14:editId="3D95B087">
            <wp:extent cx="600075" cy="704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868E2F6" w14:textId="77777777" w:rsidR="00807D1A" w:rsidRPr="00E548FB" w:rsidRDefault="006E1884" w:rsidP="009979FE">
      <w:pPr>
        <w:spacing w:after="0" w:line="240" w:lineRule="auto"/>
        <w:ind w:left="284"/>
        <w:contextualSpacing/>
        <w:jc w:val="center"/>
        <w:rPr>
          <w:rFonts w:ascii="Times New Roman" w:eastAsia="Times New Roman" w:hAnsi="Times New Roman" w:cs="Times New Roman"/>
          <w:b/>
          <w:bCs/>
          <w:color w:val="595959" w:themeColor="text1" w:themeTint="A6"/>
          <w:sz w:val="20"/>
          <w:szCs w:val="20"/>
          <w:lang w:eastAsia="ru-RU"/>
        </w:rPr>
      </w:pPr>
      <w:r w:rsidRPr="00E548FB">
        <w:rPr>
          <w:rFonts w:ascii="Times New Roman" w:eastAsia="Times New Roman" w:hAnsi="Times New Roman" w:cs="Times New Roman"/>
          <w:b/>
          <w:bCs/>
          <w:color w:val="595959" w:themeColor="text1" w:themeTint="A6"/>
          <w:sz w:val="20"/>
          <w:szCs w:val="20"/>
          <w:lang w:eastAsia="ru-RU"/>
        </w:rPr>
        <w:t xml:space="preserve"> </w:t>
      </w:r>
      <w:r w:rsidR="00807D1A" w:rsidRPr="00E548FB">
        <w:rPr>
          <w:rFonts w:ascii="Times New Roman" w:eastAsia="Times New Roman" w:hAnsi="Times New Roman" w:cs="Times New Roman"/>
          <w:b/>
          <w:bCs/>
          <w:color w:val="595959" w:themeColor="text1" w:themeTint="A6"/>
          <w:sz w:val="20"/>
          <w:szCs w:val="20"/>
          <w:lang w:eastAsia="ru-RU"/>
        </w:rPr>
        <w:t>Ивановская область</w:t>
      </w:r>
    </w:p>
    <w:p w14:paraId="6AD7EF53" w14:textId="77777777" w:rsidR="00807D1A" w:rsidRPr="00E548FB" w:rsidRDefault="006E1884" w:rsidP="009979FE">
      <w:pPr>
        <w:spacing w:after="0" w:line="240" w:lineRule="auto"/>
        <w:ind w:left="284"/>
        <w:contextualSpacing/>
        <w:jc w:val="center"/>
        <w:rPr>
          <w:rFonts w:ascii="Times New Roman" w:eastAsia="Times New Roman" w:hAnsi="Times New Roman" w:cs="Times New Roman"/>
          <w:b/>
          <w:bCs/>
          <w:color w:val="595959" w:themeColor="text1" w:themeTint="A6"/>
          <w:sz w:val="20"/>
          <w:szCs w:val="20"/>
          <w:lang w:eastAsia="ru-RU"/>
        </w:rPr>
      </w:pPr>
      <w:r w:rsidRPr="00E548FB">
        <w:rPr>
          <w:rFonts w:ascii="Times New Roman" w:eastAsia="Times New Roman" w:hAnsi="Times New Roman" w:cs="Times New Roman"/>
          <w:b/>
          <w:bCs/>
          <w:color w:val="595959" w:themeColor="text1" w:themeTint="A6"/>
          <w:sz w:val="20"/>
          <w:szCs w:val="20"/>
          <w:lang w:eastAsia="ru-RU"/>
        </w:rPr>
        <w:t xml:space="preserve">   </w:t>
      </w:r>
      <w:r w:rsidR="00807D1A" w:rsidRPr="00E548FB">
        <w:rPr>
          <w:rFonts w:ascii="Times New Roman" w:eastAsia="Times New Roman" w:hAnsi="Times New Roman" w:cs="Times New Roman"/>
          <w:b/>
          <w:bCs/>
          <w:color w:val="595959" w:themeColor="text1" w:themeTint="A6"/>
          <w:sz w:val="20"/>
          <w:szCs w:val="20"/>
          <w:lang w:eastAsia="ru-RU"/>
        </w:rPr>
        <w:t>Приволжский муниципальный район</w:t>
      </w:r>
    </w:p>
    <w:p w14:paraId="79053C02" w14:textId="77777777" w:rsidR="00807D1A" w:rsidRPr="00E548FB" w:rsidRDefault="006E1884" w:rsidP="009979FE">
      <w:pPr>
        <w:spacing w:after="0" w:line="240" w:lineRule="auto"/>
        <w:ind w:left="284"/>
        <w:contextualSpacing/>
        <w:jc w:val="center"/>
        <w:rPr>
          <w:rFonts w:ascii="Times New Roman" w:eastAsia="Times New Roman" w:hAnsi="Times New Roman" w:cs="Times New Roman"/>
          <w:b/>
          <w:bCs/>
          <w:color w:val="595959" w:themeColor="text1" w:themeTint="A6"/>
          <w:sz w:val="20"/>
          <w:szCs w:val="20"/>
          <w:lang w:eastAsia="ru-RU"/>
        </w:rPr>
      </w:pPr>
      <w:r w:rsidRPr="00E548FB">
        <w:rPr>
          <w:rFonts w:ascii="Times New Roman" w:eastAsia="Times New Roman" w:hAnsi="Times New Roman" w:cs="Times New Roman"/>
          <w:b/>
          <w:bCs/>
          <w:color w:val="595959" w:themeColor="text1" w:themeTint="A6"/>
          <w:sz w:val="20"/>
          <w:szCs w:val="20"/>
          <w:lang w:eastAsia="ru-RU"/>
        </w:rPr>
        <w:t xml:space="preserve">  </w:t>
      </w:r>
      <w:proofErr w:type="spellStart"/>
      <w:r w:rsidR="00451721" w:rsidRPr="00E548FB">
        <w:rPr>
          <w:rFonts w:ascii="Times New Roman" w:eastAsia="Times New Roman" w:hAnsi="Times New Roman" w:cs="Times New Roman"/>
          <w:b/>
          <w:bCs/>
          <w:color w:val="595959" w:themeColor="text1" w:themeTint="A6"/>
          <w:sz w:val="20"/>
          <w:szCs w:val="20"/>
          <w:lang w:eastAsia="ru-RU"/>
        </w:rPr>
        <w:t>Пле</w:t>
      </w:r>
      <w:r w:rsidR="00807D1A" w:rsidRPr="00E548FB">
        <w:rPr>
          <w:rFonts w:ascii="Times New Roman" w:eastAsia="Times New Roman" w:hAnsi="Times New Roman" w:cs="Times New Roman"/>
          <w:b/>
          <w:bCs/>
          <w:color w:val="595959" w:themeColor="text1" w:themeTint="A6"/>
          <w:sz w:val="20"/>
          <w:szCs w:val="20"/>
          <w:lang w:eastAsia="ru-RU"/>
        </w:rPr>
        <w:t>сское</w:t>
      </w:r>
      <w:proofErr w:type="spellEnd"/>
      <w:r w:rsidR="00807D1A" w:rsidRPr="00E548FB">
        <w:rPr>
          <w:rFonts w:ascii="Times New Roman" w:eastAsia="Times New Roman" w:hAnsi="Times New Roman" w:cs="Times New Roman"/>
          <w:b/>
          <w:bCs/>
          <w:color w:val="595959" w:themeColor="text1" w:themeTint="A6"/>
          <w:sz w:val="20"/>
          <w:szCs w:val="20"/>
          <w:lang w:eastAsia="ru-RU"/>
        </w:rPr>
        <w:t xml:space="preserve"> городское поселение</w:t>
      </w:r>
    </w:p>
    <w:p w14:paraId="58DC187A" w14:textId="77777777" w:rsidR="00807D1A" w:rsidRPr="00E548FB" w:rsidRDefault="00807D1A" w:rsidP="009979FE">
      <w:pPr>
        <w:spacing w:line="240" w:lineRule="auto"/>
        <w:ind w:left="284"/>
        <w:contextualSpacing/>
        <w:jc w:val="center"/>
        <w:rPr>
          <w:rFonts w:ascii="Times New Roman" w:eastAsia="Times New Roman" w:hAnsi="Times New Roman" w:cs="Times New Roman"/>
          <w:b/>
          <w:bCs/>
          <w:color w:val="595959" w:themeColor="text1" w:themeTint="A6"/>
          <w:sz w:val="20"/>
          <w:szCs w:val="20"/>
          <w:lang w:eastAsia="ru-RU"/>
        </w:rPr>
      </w:pPr>
    </w:p>
    <w:p w14:paraId="0EA3F4FD" w14:textId="77777777" w:rsidR="00807D1A" w:rsidRPr="00E548FB" w:rsidRDefault="00807D1A" w:rsidP="009979FE">
      <w:pPr>
        <w:spacing w:line="240" w:lineRule="auto"/>
        <w:ind w:left="284"/>
        <w:contextualSpacing/>
        <w:jc w:val="center"/>
        <w:rPr>
          <w:rFonts w:ascii="Times New Roman" w:eastAsia="Times New Roman" w:hAnsi="Times New Roman" w:cs="Times New Roman"/>
          <w:b/>
          <w:i/>
          <w:color w:val="595959" w:themeColor="text1" w:themeTint="A6"/>
          <w:sz w:val="20"/>
          <w:szCs w:val="20"/>
          <w:lang w:eastAsia="ru-RU"/>
        </w:rPr>
      </w:pPr>
    </w:p>
    <w:p w14:paraId="42FA3A45" w14:textId="77777777" w:rsidR="00807D1A" w:rsidRPr="00E548FB" w:rsidRDefault="00807D1A" w:rsidP="009979FE">
      <w:pPr>
        <w:spacing w:line="240" w:lineRule="auto"/>
        <w:ind w:left="284"/>
        <w:contextualSpacing/>
        <w:jc w:val="center"/>
        <w:rPr>
          <w:rFonts w:ascii="Times New Roman" w:eastAsia="Times New Roman" w:hAnsi="Times New Roman" w:cs="Times New Roman"/>
          <w:b/>
          <w:i/>
          <w:color w:val="595959" w:themeColor="text1" w:themeTint="A6"/>
          <w:sz w:val="20"/>
          <w:szCs w:val="20"/>
          <w:lang w:eastAsia="ru-RU"/>
        </w:rPr>
      </w:pPr>
    </w:p>
    <w:p w14:paraId="149A30ED" w14:textId="77777777" w:rsidR="00807D1A" w:rsidRPr="00E548FB" w:rsidRDefault="00807D1A" w:rsidP="009979FE">
      <w:pPr>
        <w:spacing w:line="240" w:lineRule="auto"/>
        <w:ind w:left="284"/>
        <w:contextualSpacing/>
        <w:jc w:val="center"/>
        <w:rPr>
          <w:rFonts w:ascii="Times New Roman" w:eastAsia="Times New Roman" w:hAnsi="Times New Roman" w:cs="Times New Roman"/>
          <w:b/>
          <w:i/>
          <w:color w:val="595959" w:themeColor="text1" w:themeTint="A6"/>
          <w:sz w:val="20"/>
          <w:szCs w:val="20"/>
          <w:lang w:eastAsia="ru-RU"/>
        </w:rPr>
      </w:pPr>
    </w:p>
    <w:p w14:paraId="7A53AEFD" w14:textId="77777777" w:rsidR="00807D1A" w:rsidRPr="00E548FB" w:rsidRDefault="00807D1A" w:rsidP="009979FE">
      <w:pPr>
        <w:spacing w:line="240" w:lineRule="auto"/>
        <w:ind w:left="284"/>
        <w:contextualSpacing/>
        <w:jc w:val="center"/>
        <w:rPr>
          <w:rFonts w:ascii="Times New Roman" w:eastAsia="Times New Roman" w:hAnsi="Times New Roman" w:cs="Times New Roman"/>
          <w:b/>
          <w:i/>
          <w:color w:val="595959" w:themeColor="text1" w:themeTint="A6"/>
          <w:sz w:val="20"/>
          <w:szCs w:val="20"/>
          <w:lang w:eastAsia="ru-RU"/>
        </w:rPr>
      </w:pPr>
    </w:p>
    <w:p w14:paraId="776D1745" w14:textId="77777777" w:rsidR="00807D1A" w:rsidRPr="00E548FB" w:rsidRDefault="00807D1A" w:rsidP="009979FE">
      <w:pPr>
        <w:spacing w:line="240" w:lineRule="auto"/>
        <w:ind w:left="284"/>
        <w:contextualSpacing/>
        <w:jc w:val="center"/>
        <w:rPr>
          <w:rFonts w:ascii="Times New Roman" w:eastAsia="Times New Roman" w:hAnsi="Times New Roman" w:cs="Times New Roman"/>
          <w:b/>
          <w:i/>
          <w:color w:val="595959" w:themeColor="text1" w:themeTint="A6"/>
          <w:sz w:val="20"/>
          <w:szCs w:val="20"/>
          <w:lang w:eastAsia="ru-RU"/>
        </w:rPr>
      </w:pPr>
    </w:p>
    <w:p w14:paraId="2F22998B" w14:textId="77777777" w:rsidR="00807D1A" w:rsidRPr="00E548FB" w:rsidRDefault="00807D1A" w:rsidP="009979FE">
      <w:pPr>
        <w:spacing w:line="240" w:lineRule="auto"/>
        <w:ind w:left="284"/>
        <w:contextualSpacing/>
        <w:jc w:val="center"/>
        <w:rPr>
          <w:rFonts w:ascii="Times New Roman" w:eastAsia="Times New Roman" w:hAnsi="Times New Roman" w:cs="Times New Roman"/>
          <w:b/>
          <w:i/>
          <w:color w:val="000000" w:themeColor="text1"/>
          <w:sz w:val="20"/>
          <w:szCs w:val="20"/>
          <w:lang w:eastAsia="ru-RU"/>
        </w:rPr>
      </w:pPr>
      <w:r w:rsidRPr="00E548FB">
        <w:rPr>
          <w:rFonts w:ascii="Times New Roman" w:eastAsia="Times New Roman" w:hAnsi="Times New Roman" w:cs="Times New Roman"/>
          <w:b/>
          <w:i/>
          <w:color w:val="000000" w:themeColor="text1"/>
          <w:sz w:val="20"/>
          <w:szCs w:val="20"/>
          <w:lang w:eastAsia="ru-RU"/>
        </w:rPr>
        <w:t>ВЕСТНИК</w:t>
      </w:r>
    </w:p>
    <w:p w14:paraId="5D693D7D" w14:textId="77777777" w:rsidR="00807D1A" w:rsidRPr="00E548FB" w:rsidRDefault="00807D1A" w:rsidP="009979FE">
      <w:pPr>
        <w:tabs>
          <w:tab w:val="left" w:pos="1485"/>
          <w:tab w:val="center" w:pos="5220"/>
        </w:tabs>
        <w:spacing w:line="240" w:lineRule="auto"/>
        <w:ind w:left="284"/>
        <w:contextualSpacing/>
        <w:jc w:val="center"/>
        <w:rPr>
          <w:rFonts w:ascii="Times New Roman" w:eastAsia="Times New Roman" w:hAnsi="Times New Roman" w:cs="Times New Roman"/>
          <w:b/>
          <w:i/>
          <w:color w:val="000000" w:themeColor="text1"/>
          <w:sz w:val="20"/>
          <w:szCs w:val="20"/>
          <w:lang w:eastAsia="ru-RU"/>
        </w:rPr>
      </w:pPr>
      <w:r w:rsidRPr="00E548FB">
        <w:rPr>
          <w:rFonts w:ascii="Times New Roman" w:eastAsia="Times New Roman" w:hAnsi="Times New Roman" w:cs="Times New Roman"/>
          <w:b/>
          <w:i/>
          <w:color w:val="000000" w:themeColor="text1"/>
          <w:sz w:val="20"/>
          <w:szCs w:val="20"/>
          <w:lang w:eastAsia="ru-RU"/>
        </w:rPr>
        <w:t>СОВЕТА И АДМИНИСТРАЦИИ</w:t>
      </w:r>
    </w:p>
    <w:p w14:paraId="2968D601" w14:textId="77777777" w:rsidR="00807D1A" w:rsidRPr="00E548FB" w:rsidRDefault="00451721" w:rsidP="009979FE">
      <w:pPr>
        <w:spacing w:line="240" w:lineRule="auto"/>
        <w:ind w:left="284"/>
        <w:contextualSpacing/>
        <w:jc w:val="center"/>
        <w:rPr>
          <w:rFonts w:ascii="Times New Roman" w:eastAsia="Times New Roman" w:hAnsi="Times New Roman" w:cs="Times New Roman"/>
          <w:b/>
          <w:i/>
          <w:color w:val="000000" w:themeColor="text1"/>
          <w:sz w:val="20"/>
          <w:szCs w:val="20"/>
          <w:lang w:eastAsia="ru-RU"/>
        </w:rPr>
      </w:pPr>
      <w:r w:rsidRPr="00E548FB">
        <w:rPr>
          <w:rFonts w:ascii="Times New Roman" w:eastAsia="Times New Roman" w:hAnsi="Times New Roman" w:cs="Times New Roman"/>
          <w:b/>
          <w:i/>
          <w:color w:val="000000" w:themeColor="text1"/>
          <w:sz w:val="20"/>
          <w:szCs w:val="20"/>
          <w:lang w:eastAsia="ru-RU"/>
        </w:rPr>
        <w:t>ПЛЕ</w:t>
      </w:r>
      <w:r w:rsidR="00807D1A" w:rsidRPr="00E548FB">
        <w:rPr>
          <w:rFonts w:ascii="Times New Roman" w:eastAsia="Times New Roman" w:hAnsi="Times New Roman" w:cs="Times New Roman"/>
          <w:b/>
          <w:i/>
          <w:color w:val="000000" w:themeColor="text1"/>
          <w:sz w:val="20"/>
          <w:szCs w:val="20"/>
          <w:lang w:eastAsia="ru-RU"/>
        </w:rPr>
        <w:t>ССКОГО ГОРОДСКОГО ПОСЕЛЕНИЯ</w:t>
      </w:r>
    </w:p>
    <w:p w14:paraId="35E6A5ED" w14:textId="77777777" w:rsidR="00807D1A" w:rsidRPr="00E548FB" w:rsidRDefault="00807D1A" w:rsidP="009979FE">
      <w:pPr>
        <w:spacing w:line="240" w:lineRule="auto"/>
        <w:ind w:left="284"/>
        <w:contextualSpacing/>
        <w:jc w:val="center"/>
        <w:rPr>
          <w:rFonts w:ascii="Times New Roman" w:eastAsia="Times New Roman" w:hAnsi="Times New Roman" w:cs="Times New Roman"/>
          <w:color w:val="000000" w:themeColor="text1"/>
          <w:sz w:val="20"/>
          <w:szCs w:val="20"/>
          <w:lang w:eastAsia="ru-RU"/>
        </w:rPr>
      </w:pPr>
    </w:p>
    <w:p w14:paraId="6C784C76" w14:textId="77777777" w:rsidR="00807D1A" w:rsidRPr="00E548FB" w:rsidRDefault="00807D1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E1A4320" w14:textId="77777777" w:rsidR="00807D1A" w:rsidRPr="00E548FB" w:rsidRDefault="00807D1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308E10FF" w14:textId="77777777" w:rsidR="00807D1A" w:rsidRPr="00E548FB" w:rsidRDefault="00807D1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52ECF77" w14:textId="77777777" w:rsidR="00807D1A" w:rsidRPr="00E548FB" w:rsidRDefault="00807D1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7FD9F758" w14:textId="77777777" w:rsidR="00807D1A" w:rsidRPr="00E548FB" w:rsidRDefault="00807D1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7F2F97B" w14:textId="77777777" w:rsidR="00807D1A" w:rsidRPr="00E548FB" w:rsidRDefault="00807D1A" w:rsidP="009979FE">
      <w:pPr>
        <w:tabs>
          <w:tab w:val="left" w:pos="390"/>
        </w:tabs>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F59D01A" w14:textId="77777777" w:rsidR="000B2702" w:rsidRPr="00E548FB" w:rsidRDefault="000B2702"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3916F47" w14:textId="15BEED07" w:rsidR="00BB4A72" w:rsidRPr="00E548FB" w:rsidRDefault="00BB4A72"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897DA97" w14:textId="54A9C3C5"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0FC85282" w14:textId="1311F4F5"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32EF2988" w14:textId="1C1907AC"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07480CFB" w14:textId="7226B533"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2025253" w14:textId="3E1D0A1A"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7B195A03" w14:textId="169F2BBD"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735DB4DE" w14:textId="6CF0A63A"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725E964" w14:textId="347797F1"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B0CC0A1" w14:textId="6346D6A6"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2FA58961" w14:textId="7C94175D"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85155C7" w14:textId="43548B09"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1D66A6A6" w14:textId="0613E1A2"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43C3C796" w14:textId="48CCA720"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E344419" w14:textId="66256C3D"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44B6556C" w14:textId="21F7F457"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40657ADB" w14:textId="102707D1"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446391C0" w14:textId="3ADB4EC3"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0A696AC8" w14:textId="09322944"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465C86D" w14:textId="2FC6FCAD"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7FD85515" w14:textId="2944F779"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5D6A5B6" w14:textId="26A01F45"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7DC5FF9" w14:textId="0C5ABF5B"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106BCF1E" w14:textId="12F56933"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BD17EF3" w14:textId="5F001DAC"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227F30D1" w14:textId="048099E5"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49CA31B" w14:textId="182A3680"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3B05BC2F" w14:textId="66111DF4"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39B71366" w14:textId="77777777" w:rsidR="00C8776D" w:rsidRPr="00E548FB" w:rsidRDefault="00C8776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D66DE1E" w14:textId="77777777" w:rsidR="00815D30" w:rsidRPr="00E548FB" w:rsidRDefault="00815D30"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4E64113F" w14:textId="77777777" w:rsidR="00815D30" w:rsidRPr="00E548FB" w:rsidRDefault="00815D30"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FF66A63" w14:textId="199574E1" w:rsidR="00BB4A72" w:rsidRPr="00E548FB" w:rsidRDefault="00BB4A72"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15B188D9" w14:textId="56DBB925" w:rsidR="00606CFA" w:rsidRPr="00E548FB" w:rsidRDefault="00606CF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465AAD80" w14:textId="1FBEDC9F" w:rsidR="00606CFA" w:rsidRPr="00E548FB" w:rsidRDefault="00606CF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7822806C" w14:textId="5EA5A612" w:rsidR="00606CFA" w:rsidRPr="00E548FB" w:rsidRDefault="00606CF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13E0DDAE" w14:textId="77777777" w:rsidR="00606CFA" w:rsidRPr="00E548FB" w:rsidRDefault="00606CF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5B5C4343" w14:textId="77777777" w:rsidR="00BB4A72" w:rsidRPr="00E548FB" w:rsidRDefault="00BB4A72"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7D8D3F5F" w14:textId="6CF7A2A8" w:rsidR="00807D1A" w:rsidRPr="00E548FB" w:rsidRDefault="00807D1A"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r w:rsidRPr="00E548FB">
        <w:rPr>
          <w:rFonts w:ascii="Times New Roman" w:eastAsia="Times New Roman" w:hAnsi="Times New Roman" w:cs="Times New Roman"/>
          <w:color w:val="595959" w:themeColor="text1" w:themeTint="A6"/>
          <w:sz w:val="20"/>
          <w:szCs w:val="20"/>
          <w:lang w:eastAsia="ru-RU"/>
        </w:rPr>
        <w:t>Выпуск №</w:t>
      </w:r>
      <w:r w:rsidR="003A199E" w:rsidRPr="00E548FB">
        <w:rPr>
          <w:rFonts w:ascii="Times New Roman" w:eastAsia="Times New Roman" w:hAnsi="Times New Roman" w:cs="Times New Roman"/>
          <w:color w:val="595959" w:themeColor="text1" w:themeTint="A6"/>
          <w:sz w:val="20"/>
          <w:szCs w:val="20"/>
          <w:lang w:eastAsia="ru-RU"/>
        </w:rPr>
        <w:t xml:space="preserve"> </w:t>
      </w:r>
      <w:r w:rsidR="00AA6921">
        <w:rPr>
          <w:rFonts w:ascii="Times New Roman" w:eastAsia="Times New Roman" w:hAnsi="Times New Roman" w:cs="Times New Roman"/>
          <w:color w:val="595959" w:themeColor="text1" w:themeTint="A6"/>
          <w:sz w:val="20"/>
          <w:szCs w:val="20"/>
          <w:lang w:eastAsia="ru-RU"/>
        </w:rPr>
        <w:t>6</w:t>
      </w:r>
    </w:p>
    <w:p w14:paraId="2EC51E24" w14:textId="2DFA5DA7" w:rsidR="00807D1A" w:rsidRPr="00E548FB" w:rsidRDefault="00B21D80"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r>
        <w:rPr>
          <w:rFonts w:ascii="Times New Roman" w:eastAsia="Times New Roman" w:hAnsi="Times New Roman" w:cs="Times New Roman"/>
          <w:color w:val="595959" w:themeColor="text1" w:themeTint="A6"/>
          <w:sz w:val="20"/>
          <w:szCs w:val="20"/>
          <w:lang w:eastAsia="ru-RU"/>
        </w:rPr>
        <w:t>2</w:t>
      </w:r>
      <w:r w:rsidR="00AA6921">
        <w:rPr>
          <w:rFonts w:ascii="Times New Roman" w:eastAsia="Times New Roman" w:hAnsi="Times New Roman" w:cs="Times New Roman"/>
          <w:color w:val="595959" w:themeColor="text1" w:themeTint="A6"/>
          <w:sz w:val="20"/>
          <w:szCs w:val="20"/>
          <w:lang w:eastAsia="ru-RU"/>
        </w:rPr>
        <w:t>9</w:t>
      </w:r>
      <w:r>
        <w:rPr>
          <w:rFonts w:ascii="Times New Roman" w:eastAsia="Times New Roman" w:hAnsi="Times New Roman" w:cs="Times New Roman"/>
          <w:color w:val="595959" w:themeColor="text1" w:themeTint="A6"/>
          <w:sz w:val="20"/>
          <w:szCs w:val="20"/>
          <w:lang w:eastAsia="ru-RU"/>
        </w:rPr>
        <w:t>.03</w:t>
      </w:r>
      <w:r w:rsidR="006243E6" w:rsidRPr="00E548FB">
        <w:rPr>
          <w:rFonts w:ascii="Times New Roman" w:eastAsia="Times New Roman" w:hAnsi="Times New Roman" w:cs="Times New Roman"/>
          <w:color w:val="595959" w:themeColor="text1" w:themeTint="A6"/>
          <w:sz w:val="20"/>
          <w:szCs w:val="20"/>
          <w:lang w:eastAsia="ru-RU"/>
        </w:rPr>
        <w:t>.2024</w:t>
      </w:r>
    </w:p>
    <w:p w14:paraId="23525608" w14:textId="28BB450D" w:rsidR="004F7C7D" w:rsidRPr="00E548FB" w:rsidRDefault="004F7C7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3354DCE3" w14:textId="59AAD026" w:rsidR="004F7C7D" w:rsidRPr="00E548FB" w:rsidRDefault="004F7C7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090019ED" w14:textId="63EF3D96" w:rsidR="004F7C7D" w:rsidRPr="00E548FB" w:rsidRDefault="004F7C7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6C1A8EF0" w14:textId="77777777" w:rsidR="004F7C7D" w:rsidRPr="00E548FB" w:rsidRDefault="004F7C7D" w:rsidP="009979FE">
      <w:pPr>
        <w:spacing w:line="240" w:lineRule="auto"/>
        <w:ind w:left="284"/>
        <w:contextualSpacing/>
        <w:jc w:val="center"/>
        <w:rPr>
          <w:rFonts w:ascii="Times New Roman" w:eastAsia="Times New Roman" w:hAnsi="Times New Roman" w:cs="Times New Roman"/>
          <w:color w:val="595959" w:themeColor="text1" w:themeTint="A6"/>
          <w:sz w:val="20"/>
          <w:szCs w:val="20"/>
          <w:lang w:eastAsia="ru-RU"/>
        </w:rPr>
      </w:pPr>
    </w:p>
    <w:p w14:paraId="34027EA5" w14:textId="6079A840" w:rsidR="00134AE1" w:rsidRPr="00E548FB" w:rsidRDefault="00134AE1" w:rsidP="009979FE">
      <w:pPr>
        <w:spacing w:after="0" w:line="240" w:lineRule="auto"/>
        <w:ind w:left="-426"/>
        <w:contextualSpacing/>
        <w:jc w:val="both"/>
        <w:rPr>
          <w:rFonts w:ascii="Times New Roman" w:hAnsi="Times New Roman" w:cs="Times New Roman"/>
          <w:b/>
          <w:color w:val="595959" w:themeColor="text1" w:themeTint="A6"/>
          <w:sz w:val="20"/>
          <w:szCs w:val="20"/>
          <w:u w:val="single"/>
        </w:rPr>
      </w:pPr>
      <w:r w:rsidRPr="00E548FB">
        <w:rPr>
          <w:rFonts w:ascii="Times New Roman" w:hAnsi="Times New Roman" w:cs="Times New Roman"/>
          <w:b/>
          <w:color w:val="595959" w:themeColor="text1" w:themeTint="A6"/>
          <w:sz w:val="20"/>
          <w:szCs w:val="20"/>
          <w:u w:val="single"/>
        </w:rPr>
        <w:lastRenderedPageBreak/>
        <w:t>№</w:t>
      </w:r>
      <w:r w:rsidR="00D06682" w:rsidRPr="00E548FB">
        <w:rPr>
          <w:rFonts w:ascii="Times New Roman" w:hAnsi="Times New Roman" w:cs="Times New Roman"/>
          <w:b/>
          <w:color w:val="595959" w:themeColor="text1" w:themeTint="A6"/>
          <w:sz w:val="20"/>
          <w:szCs w:val="20"/>
          <w:u w:val="single"/>
        </w:rPr>
        <w:t xml:space="preserve"> </w:t>
      </w:r>
      <w:r w:rsidR="00AA6921">
        <w:rPr>
          <w:rFonts w:ascii="Times New Roman" w:hAnsi="Times New Roman" w:cs="Times New Roman"/>
          <w:b/>
          <w:color w:val="595959" w:themeColor="text1" w:themeTint="A6"/>
          <w:sz w:val="20"/>
          <w:szCs w:val="20"/>
          <w:u w:val="single"/>
        </w:rPr>
        <w:t>6</w:t>
      </w:r>
      <w:r w:rsidR="00C224AE" w:rsidRPr="00E548FB">
        <w:rPr>
          <w:rFonts w:ascii="Times New Roman" w:hAnsi="Times New Roman" w:cs="Times New Roman"/>
          <w:b/>
          <w:color w:val="595959" w:themeColor="text1" w:themeTint="A6"/>
          <w:sz w:val="20"/>
          <w:szCs w:val="20"/>
          <w:u w:val="single"/>
        </w:rPr>
        <w:t xml:space="preserve"> </w:t>
      </w:r>
      <w:r w:rsidRPr="00E548FB">
        <w:rPr>
          <w:rFonts w:ascii="Times New Roman" w:hAnsi="Times New Roman" w:cs="Times New Roman"/>
          <w:b/>
          <w:color w:val="595959" w:themeColor="text1" w:themeTint="A6"/>
          <w:sz w:val="20"/>
          <w:szCs w:val="20"/>
          <w:u w:val="single"/>
        </w:rPr>
        <w:t xml:space="preserve">от </w:t>
      </w:r>
      <w:r w:rsidR="00B21D80">
        <w:rPr>
          <w:rFonts w:ascii="Times New Roman" w:hAnsi="Times New Roman" w:cs="Times New Roman"/>
          <w:b/>
          <w:color w:val="595959" w:themeColor="text1" w:themeTint="A6"/>
          <w:sz w:val="20"/>
          <w:szCs w:val="20"/>
          <w:u w:val="single"/>
        </w:rPr>
        <w:t>2</w:t>
      </w:r>
      <w:r w:rsidR="00AA6921">
        <w:rPr>
          <w:rFonts w:ascii="Times New Roman" w:hAnsi="Times New Roman" w:cs="Times New Roman"/>
          <w:b/>
          <w:color w:val="595959" w:themeColor="text1" w:themeTint="A6"/>
          <w:sz w:val="20"/>
          <w:szCs w:val="20"/>
          <w:u w:val="single"/>
        </w:rPr>
        <w:t>9</w:t>
      </w:r>
      <w:r w:rsidR="00B21D80">
        <w:rPr>
          <w:rFonts w:ascii="Times New Roman" w:hAnsi="Times New Roman" w:cs="Times New Roman"/>
          <w:b/>
          <w:color w:val="595959" w:themeColor="text1" w:themeTint="A6"/>
          <w:sz w:val="20"/>
          <w:szCs w:val="20"/>
          <w:u w:val="single"/>
        </w:rPr>
        <w:t>.03</w:t>
      </w:r>
      <w:r w:rsidR="00363B50" w:rsidRPr="00E548FB">
        <w:rPr>
          <w:rFonts w:ascii="Times New Roman" w:hAnsi="Times New Roman" w:cs="Times New Roman"/>
          <w:b/>
          <w:color w:val="595959" w:themeColor="text1" w:themeTint="A6"/>
          <w:sz w:val="20"/>
          <w:szCs w:val="20"/>
          <w:u w:val="single"/>
        </w:rPr>
        <w:t>.202</w:t>
      </w:r>
      <w:r w:rsidR="006243E6" w:rsidRPr="00E548FB">
        <w:rPr>
          <w:rFonts w:ascii="Times New Roman" w:hAnsi="Times New Roman" w:cs="Times New Roman"/>
          <w:b/>
          <w:color w:val="595959" w:themeColor="text1" w:themeTint="A6"/>
          <w:sz w:val="20"/>
          <w:szCs w:val="20"/>
          <w:u w:val="single"/>
        </w:rPr>
        <w:t>4</w:t>
      </w:r>
    </w:p>
    <w:p w14:paraId="5EC14DCA" w14:textId="5A0F68C6" w:rsidR="00134AE1" w:rsidRPr="00E548FB" w:rsidRDefault="00134AE1" w:rsidP="009979FE">
      <w:pPr>
        <w:spacing w:after="0" w:line="240" w:lineRule="auto"/>
        <w:ind w:left="284"/>
        <w:contextualSpacing/>
        <w:jc w:val="both"/>
        <w:rPr>
          <w:rFonts w:ascii="Times New Roman" w:hAnsi="Times New Roman" w:cs="Times New Roman"/>
          <w:color w:val="595959" w:themeColor="text1" w:themeTint="A6"/>
          <w:sz w:val="20"/>
          <w:szCs w:val="20"/>
        </w:rPr>
      </w:pPr>
    </w:p>
    <w:p w14:paraId="1C335B7C" w14:textId="79495892" w:rsidR="00E1751D" w:rsidRPr="00E548FB" w:rsidRDefault="00E1751D" w:rsidP="009979FE">
      <w:pPr>
        <w:spacing w:after="0" w:line="240" w:lineRule="auto"/>
        <w:ind w:left="284"/>
        <w:contextualSpacing/>
        <w:jc w:val="both"/>
        <w:rPr>
          <w:rFonts w:ascii="Times New Roman" w:hAnsi="Times New Roman" w:cs="Times New Roman"/>
          <w:color w:val="595959" w:themeColor="text1" w:themeTint="A6"/>
          <w:sz w:val="20"/>
          <w:szCs w:val="20"/>
        </w:rPr>
      </w:pPr>
    </w:p>
    <w:p w14:paraId="0DD7BF8B" w14:textId="77777777" w:rsidR="00E1751D" w:rsidRPr="00E548FB" w:rsidRDefault="00E1751D" w:rsidP="009979FE">
      <w:pPr>
        <w:spacing w:after="0" w:line="240" w:lineRule="auto"/>
        <w:ind w:left="284"/>
        <w:contextualSpacing/>
        <w:jc w:val="both"/>
        <w:rPr>
          <w:rFonts w:ascii="Times New Roman" w:hAnsi="Times New Roman" w:cs="Times New Roman"/>
          <w:color w:val="595959" w:themeColor="text1" w:themeTint="A6"/>
          <w:sz w:val="20"/>
          <w:szCs w:val="20"/>
        </w:rPr>
      </w:pPr>
    </w:p>
    <w:p w14:paraId="38D23405" w14:textId="77777777" w:rsidR="00134AE1" w:rsidRPr="00E548FB" w:rsidRDefault="00134AE1" w:rsidP="009979FE">
      <w:pPr>
        <w:spacing w:after="0" w:line="240" w:lineRule="auto"/>
        <w:ind w:left="284"/>
        <w:contextualSpacing/>
        <w:jc w:val="center"/>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Официальное издание нормативно-правовых актов</w:t>
      </w:r>
    </w:p>
    <w:p w14:paraId="73228465" w14:textId="77777777" w:rsidR="00134AE1" w:rsidRPr="00E548FB" w:rsidRDefault="00134AE1" w:rsidP="009979FE">
      <w:pPr>
        <w:pBdr>
          <w:bottom w:val="single" w:sz="12" w:space="1" w:color="auto"/>
        </w:pBdr>
        <w:spacing w:after="0" w:line="240" w:lineRule="auto"/>
        <w:ind w:left="284"/>
        <w:contextualSpacing/>
        <w:jc w:val="center"/>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 xml:space="preserve">Совета и администрации </w:t>
      </w:r>
      <w:proofErr w:type="spellStart"/>
      <w:r w:rsidRPr="00E548FB">
        <w:rPr>
          <w:rFonts w:ascii="Times New Roman" w:hAnsi="Times New Roman" w:cs="Times New Roman"/>
          <w:b/>
          <w:color w:val="595959" w:themeColor="text1" w:themeTint="A6"/>
          <w:sz w:val="20"/>
          <w:szCs w:val="20"/>
        </w:rPr>
        <w:t>Пл</w:t>
      </w:r>
      <w:r w:rsidR="007965E1" w:rsidRPr="00E548FB">
        <w:rPr>
          <w:rFonts w:ascii="Times New Roman" w:hAnsi="Times New Roman" w:cs="Times New Roman"/>
          <w:b/>
          <w:color w:val="595959" w:themeColor="text1" w:themeTint="A6"/>
          <w:sz w:val="20"/>
          <w:szCs w:val="20"/>
        </w:rPr>
        <w:t>е</w:t>
      </w:r>
      <w:r w:rsidRPr="00E548FB">
        <w:rPr>
          <w:rFonts w:ascii="Times New Roman" w:hAnsi="Times New Roman" w:cs="Times New Roman"/>
          <w:b/>
          <w:color w:val="595959" w:themeColor="text1" w:themeTint="A6"/>
          <w:sz w:val="20"/>
          <w:szCs w:val="20"/>
        </w:rPr>
        <w:t>сского</w:t>
      </w:r>
      <w:proofErr w:type="spellEnd"/>
      <w:r w:rsidRPr="00E548FB">
        <w:rPr>
          <w:rFonts w:ascii="Times New Roman" w:hAnsi="Times New Roman" w:cs="Times New Roman"/>
          <w:b/>
          <w:color w:val="595959" w:themeColor="text1" w:themeTint="A6"/>
          <w:sz w:val="20"/>
          <w:szCs w:val="20"/>
        </w:rPr>
        <w:t xml:space="preserve"> городского поселения</w:t>
      </w:r>
    </w:p>
    <w:tbl>
      <w:tblPr>
        <w:tblStyle w:val="a9"/>
        <w:tblW w:w="10213" w:type="dxa"/>
        <w:tblInd w:w="-289" w:type="dxa"/>
        <w:tblLook w:val="04A0" w:firstRow="1" w:lastRow="0" w:firstColumn="1" w:lastColumn="0" w:noHBand="0" w:noVBand="1"/>
      </w:tblPr>
      <w:tblGrid>
        <w:gridCol w:w="2411"/>
        <w:gridCol w:w="6379"/>
        <w:gridCol w:w="1417"/>
        <w:gridCol w:w="6"/>
      </w:tblGrid>
      <w:tr w:rsidR="002C12D6" w:rsidRPr="00E548FB" w14:paraId="4CBAEEDB" w14:textId="77777777" w:rsidTr="006243E6">
        <w:trPr>
          <w:gridAfter w:val="1"/>
          <w:wAfter w:w="6" w:type="dxa"/>
        </w:trPr>
        <w:tc>
          <w:tcPr>
            <w:tcW w:w="2411" w:type="dxa"/>
          </w:tcPr>
          <w:p w14:paraId="0E3E1C11" w14:textId="77777777" w:rsidR="000D2ED2" w:rsidRPr="00E548FB" w:rsidRDefault="000D2ED2" w:rsidP="009979FE">
            <w:pPr>
              <w:ind w:left="34"/>
              <w:contextualSpacing/>
              <w:jc w:val="center"/>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 и дата принятия Документа</w:t>
            </w:r>
          </w:p>
        </w:tc>
        <w:tc>
          <w:tcPr>
            <w:tcW w:w="6379" w:type="dxa"/>
          </w:tcPr>
          <w:p w14:paraId="7FC777F0" w14:textId="77777777" w:rsidR="000D2ED2" w:rsidRPr="00E548FB" w:rsidRDefault="000D2ED2" w:rsidP="009979FE">
            <w:pPr>
              <w:ind w:left="284"/>
              <w:contextualSpacing/>
              <w:jc w:val="center"/>
              <w:rPr>
                <w:rFonts w:ascii="Times New Roman" w:hAnsi="Times New Roman" w:cs="Times New Roman"/>
                <w:b/>
                <w:color w:val="595959" w:themeColor="text1" w:themeTint="A6"/>
                <w:sz w:val="20"/>
                <w:szCs w:val="20"/>
              </w:rPr>
            </w:pPr>
          </w:p>
          <w:p w14:paraId="22512222" w14:textId="77777777" w:rsidR="000D2ED2" w:rsidRPr="00E548FB" w:rsidRDefault="000D2ED2" w:rsidP="009979FE">
            <w:pPr>
              <w:ind w:left="284"/>
              <w:contextualSpacing/>
              <w:jc w:val="center"/>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Наименование документа</w:t>
            </w:r>
          </w:p>
        </w:tc>
        <w:tc>
          <w:tcPr>
            <w:tcW w:w="1417" w:type="dxa"/>
          </w:tcPr>
          <w:p w14:paraId="1D973437" w14:textId="77777777" w:rsidR="000D2ED2" w:rsidRPr="00E548FB" w:rsidRDefault="000D2ED2" w:rsidP="009979FE">
            <w:pPr>
              <w:ind w:left="33"/>
              <w:contextualSpacing/>
              <w:jc w:val="center"/>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Номера страниц</w:t>
            </w:r>
          </w:p>
        </w:tc>
      </w:tr>
      <w:tr w:rsidR="00E1751D" w:rsidRPr="00E548FB" w14:paraId="2FA290A4" w14:textId="77777777" w:rsidTr="00F71A03">
        <w:tc>
          <w:tcPr>
            <w:tcW w:w="10213" w:type="dxa"/>
            <w:gridSpan w:val="4"/>
            <w:vAlign w:val="center"/>
          </w:tcPr>
          <w:p w14:paraId="4BAC64C4" w14:textId="2E64CF34" w:rsidR="00E1751D" w:rsidRPr="00E548FB" w:rsidRDefault="00AA6921" w:rsidP="009979FE">
            <w:pPr>
              <w:ind w:left="33"/>
              <w:contextualSpacing/>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 xml:space="preserve">Совет </w:t>
            </w:r>
            <w:proofErr w:type="spellStart"/>
            <w:r>
              <w:rPr>
                <w:rFonts w:ascii="Times New Roman" w:hAnsi="Times New Roman" w:cs="Times New Roman"/>
                <w:b/>
                <w:color w:val="595959" w:themeColor="text1" w:themeTint="A6"/>
                <w:sz w:val="20"/>
                <w:szCs w:val="20"/>
              </w:rPr>
              <w:t>Плесского</w:t>
            </w:r>
            <w:proofErr w:type="spellEnd"/>
            <w:r>
              <w:rPr>
                <w:rFonts w:ascii="Times New Roman" w:hAnsi="Times New Roman" w:cs="Times New Roman"/>
                <w:b/>
                <w:color w:val="595959" w:themeColor="text1" w:themeTint="A6"/>
                <w:sz w:val="20"/>
                <w:szCs w:val="20"/>
              </w:rPr>
              <w:t xml:space="preserve"> городского поселения</w:t>
            </w:r>
          </w:p>
        </w:tc>
      </w:tr>
      <w:tr w:rsidR="00DA7393" w:rsidRPr="00E548FB" w14:paraId="028B17A8" w14:textId="77777777" w:rsidTr="006243E6">
        <w:trPr>
          <w:gridAfter w:val="1"/>
          <w:wAfter w:w="6" w:type="dxa"/>
        </w:trPr>
        <w:tc>
          <w:tcPr>
            <w:tcW w:w="2411" w:type="dxa"/>
            <w:vAlign w:val="center"/>
          </w:tcPr>
          <w:p w14:paraId="34A7BA01" w14:textId="06FF61D9" w:rsidR="00DA7393" w:rsidRPr="00E548FB" w:rsidRDefault="00862B02" w:rsidP="009979FE">
            <w:pPr>
              <w:ind w:left="34"/>
              <w:contextualSpacing/>
              <w:jc w:val="both"/>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 xml:space="preserve">от </w:t>
            </w:r>
            <w:r w:rsidR="00B21D80">
              <w:rPr>
                <w:rFonts w:ascii="Times New Roman" w:hAnsi="Times New Roman" w:cs="Times New Roman"/>
                <w:b/>
                <w:color w:val="595959" w:themeColor="text1" w:themeTint="A6"/>
                <w:sz w:val="20"/>
                <w:szCs w:val="20"/>
              </w:rPr>
              <w:t>2</w:t>
            </w:r>
            <w:r w:rsidR="00AA6921">
              <w:rPr>
                <w:rFonts w:ascii="Times New Roman" w:hAnsi="Times New Roman" w:cs="Times New Roman"/>
                <w:b/>
                <w:color w:val="595959" w:themeColor="text1" w:themeTint="A6"/>
                <w:sz w:val="20"/>
                <w:szCs w:val="20"/>
              </w:rPr>
              <w:t>8</w:t>
            </w:r>
            <w:r w:rsidR="00B21D80">
              <w:rPr>
                <w:rFonts w:ascii="Times New Roman" w:hAnsi="Times New Roman" w:cs="Times New Roman"/>
                <w:b/>
                <w:color w:val="595959" w:themeColor="text1" w:themeTint="A6"/>
                <w:sz w:val="20"/>
                <w:szCs w:val="20"/>
              </w:rPr>
              <w:t>.03.2024</w:t>
            </w:r>
            <w:r w:rsidR="00714FF4" w:rsidRPr="00E548FB">
              <w:rPr>
                <w:rFonts w:ascii="Times New Roman" w:hAnsi="Times New Roman" w:cs="Times New Roman"/>
                <w:b/>
                <w:color w:val="595959" w:themeColor="text1" w:themeTint="A6"/>
                <w:sz w:val="20"/>
                <w:szCs w:val="20"/>
              </w:rPr>
              <w:t xml:space="preserve"> г. № </w:t>
            </w:r>
            <w:r w:rsidR="00B21D80">
              <w:rPr>
                <w:rFonts w:ascii="Times New Roman" w:hAnsi="Times New Roman" w:cs="Times New Roman"/>
                <w:b/>
                <w:color w:val="595959" w:themeColor="text1" w:themeTint="A6"/>
                <w:sz w:val="20"/>
                <w:szCs w:val="20"/>
              </w:rPr>
              <w:t>1</w:t>
            </w:r>
            <w:r w:rsidR="00AA6921">
              <w:rPr>
                <w:rFonts w:ascii="Times New Roman" w:hAnsi="Times New Roman" w:cs="Times New Roman"/>
                <w:b/>
                <w:color w:val="595959" w:themeColor="text1" w:themeTint="A6"/>
                <w:sz w:val="20"/>
                <w:szCs w:val="20"/>
              </w:rPr>
              <w:t>0</w:t>
            </w:r>
          </w:p>
        </w:tc>
        <w:tc>
          <w:tcPr>
            <w:tcW w:w="6379" w:type="dxa"/>
            <w:vAlign w:val="center"/>
          </w:tcPr>
          <w:p w14:paraId="21978B63" w14:textId="422678AA" w:rsidR="00DA7393" w:rsidRPr="00E548FB" w:rsidRDefault="00E548FB" w:rsidP="009979FE">
            <w:pPr>
              <w:ind w:right="-1"/>
              <w:contextualSpacing/>
              <w:jc w:val="both"/>
              <w:rPr>
                <w:rFonts w:ascii="Times New Roman" w:hAnsi="Times New Roman" w:cs="Times New Roman"/>
                <w:b/>
                <w:bCs/>
                <w:color w:val="595959" w:themeColor="text1" w:themeTint="A6"/>
                <w:sz w:val="20"/>
                <w:szCs w:val="20"/>
              </w:rPr>
            </w:pPr>
            <w:r w:rsidRPr="00E548FB">
              <w:rPr>
                <w:rFonts w:ascii="Times New Roman" w:hAnsi="Times New Roman" w:cs="Times New Roman"/>
                <w:b/>
                <w:bCs/>
                <w:color w:val="595959" w:themeColor="text1" w:themeTint="A6"/>
                <w:sz w:val="20"/>
                <w:szCs w:val="20"/>
              </w:rPr>
              <w:t xml:space="preserve">Решение </w:t>
            </w:r>
            <w:r w:rsidR="00AA6921">
              <w:rPr>
                <w:rFonts w:ascii="Times New Roman" w:hAnsi="Times New Roman" w:cs="Times New Roman"/>
                <w:b/>
                <w:bCs/>
                <w:color w:val="595959" w:themeColor="text1" w:themeTint="A6"/>
                <w:sz w:val="20"/>
                <w:szCs w:val="20"/>
              </w:rPr>
              <w:t>«</w:t>
            </w:r>
            <w:r w:rsidR="00AA6921" w:rsidRPr="00AA6921">
              <w:rPr>
                <w:rFonts w:ascii="Times New Roman" w:hAnsi="Times New Roman" w:cs="Times New Roman"/>
                <w:b/>
                <w:bCs/>
                <w:color w:val="595959" w:themeColor="text1" w:themeTint="A6"/>
                <w:sz w:val="20"/>
                <w:szCs w:val="20"/>
              </w:rPr>
              <w:t xml:space="preserve">Об исполнении бюджета </w:t>
            </w:r>
            <w:proofErr w:type="spellStart"/>
            <w:r w:rsidR="00AA6921" w:rsidRPr="00AA6921">
              <w:rPr>
                <w:rFonts w:ascii="Times New Roman" w:hAnsi="Times New Roman" w:cs="Times New Roman"/>
                <w:b/>
                <w:bCs/>
                <w:color w:val="595959" w:themeColor="text1" w:themeTint="A6"/>
                <w:sz w:val="20"/>
                <w:szCs w:val="20"/>
              </w:rPr>
              <w:t>Плесского</w:t>
            </w:r>
            <w:proofErr w:type="spellEnd"/>
            <w:r w:rsidR="00AA6921" w:rsidRPr="00AA6921">
              <w:rPr>
                <w:rFonts w:ascii="Times New Roman" w:hAnsi="Times New Roman" w:cs="Times New Roman"/>
                <w:b/>
                <w:bCs/>
                <w:color w:val="595959" w:themeColor="text1" w:themeTint="A6"/>
                <w:sz w:val="20"/>
                <w:szCs w:val="20"/>
              </w:rPr>
              <w:t xml:space="preserve"> городского поселения за 2023 год</w:t>
            </w:r>
            <w:r w:rsidR="00AA6921">
              <w:rPr>
                <w:rFonts w:ascii="Times New Roman" w:hAnsi="Times New Roman" w:cs="Times New Roman"/>
                <w:b/>
                <w:bCs/>
                <w:color w:val="595959" w:themeColor="text1" w:themeTint="A6"/>
                <w:sz w:val="20"/>
                <w:szCs w:val="20"/>
              </w:rPr>
              <w:t>»</w:t>
            </w:r>
          </w:p>
        </w:tc>
        <w:tc>
          <w:tcPr>
            <w:tcW w:w="1417" w:type="dxa"/>
            <w:vAlign w:val="center"/>
          </w:tcPr>
          <w:p w14:paraId="4DCB1255" w14:textId="44A10F0F" w:rsidR="00DA7393" w:rsidRPr="00E548FB" w:rsidRDefault="00707663" w:rsidP="009979FE">
            <w:pPr>
              <w:ind w:left="33"/>
              <w:contextualSpacing/>
              <w:jc w:val="center"/>
              <w:rPr>
                <w:rFonts w:ascii="Times New Roman" w:hAnsi="Times New Roman" w:cs="Times New Roman"/>
                <w:b/>
                <w:color w:val="595959" w:themeColor="text1" w:themeTint="A6"/>
                <w:sz w:val="20"/>
                <w:szCs w:val="20"/>
              </w:rPr>
            </w:pPr>
            <w:r w:rsidRPr="00E548FB">
              <w:rPr>
                <w:rFonts w:ascii="Times New Roman" w:hAnsi="Times New Roman" w:cs="Times New Roman"/>
                <w:b/>
                <w:color w:val="595959" w:themeColor="text1" w:themeTint="A6"/>
                <w:sz w:val="20"/>
                <w:szCs w:val="20"/>
              </w:rPr>
              <w:t>3</w:t>
            </w:r>
          </w:p>
        </w:tc>
      </w:tr>
      <w:tr w:rsidR="009979FE" w:rsidRPr="00E548FB" w14:paraId="0AD62288" w14:textId="77777777" w:rsidTr="006243E6">
        <w:trPr>
          <w:gridAfter w:val="1"/>
          <w:wAfter w:w="6" w:type="dxa"/>
        </w:trPr>
        <w:tc>
          <w:tcPr>
            <w:tcW w:w="2411" w:type="dxa"/>
            <w:vAlign w:val="center"/>
          </w:tcPr>
          <w:p w14:paraId="5F5BC836" w14:textId="486B962E" w:rsidR="009979FE" w:rsidRPr="00E548FB" w:rsidRDefault="009979FE" w:rsidP="009979FE">
            <w:pPr>
              <w:ind w:left="34"/>
              <w:contextualSpacing/>
              <w:jc w:val="both"/>
              <w:rPr>
                <w:rFonts w:ascii="Times New Roman" w:hAnsi="Times New Roman" w:cs="Times New Roman"/>
                <w:b/>
                <w:color w:val="595959" w:themeColor="text1" w:themeTint="A6"/>
                <w:sz w:val="20"/>
                <w:szCs w:val="20"/>
              </w:rPr>
            </w:pPr>
            <w:r w:rsidRPr="009979FE">
              <w:rPr>
                <w:rFonts w:ascii="Times New Roman" w:hAnsi="Times New Roman" w:cs="Times New Roman"/>
                <w:b/>
                <w:color w:val="595959" w:themeColor="text1" w:themeTint="A6"/>
                <w:sz w:val="20"/>
                <w:szCs w:val="20"/>
              </w:rPr>
              <w:t>от 28.03.2024 г. № 1</w:t>
            </w:r>
            <w:r>
              <w:rPr>
                <w:rFonts w:ascii="Times New Roman" w:hAnsi="Times New Roman" w:cs="Times New Roman"/>
                <w:b/>
                <w:color w:val="595959" w:themeColor="text1" w:themeTint="A6"/>
                <w:sz w:val="20"/>
                <w:szCs w:val="20"/>
              </w:rPr>
              <w:t>1</w:t>
            </w:r>
          </w:p>
        </w:tc>
        <w:tc>
          <w:tcPr>
            <w:tcW w:w="6379" w:type="dxa"/>
            <w:vAlign w:val="center"/>
          </w:tcPr>
          <w:p w14:paraId="5F1CACC9" w14:textId="1832FE22" w:rsidR="009979FE" w:rsidRPr="00E548FB" w:rsidRDefault="009979FE" w:rsidP="009979FE">
            <w:pPr>
              <w:ind w:right="-1"/>
              <w:contextualSpacing/>
              <w:jc w:val="both"/>
              <w:rPr>
                <w:rFonts w:ascii="Times New Roman" w:hAnsi="Times New Roman" w:cs="Times New Roman"/>
                <w:b/>
                <w:bCs/>
                <w:color w:val="595959" w:themeColor="text1" w:themeTint="A6"/>
                <w:sz w:val="20"/>
                <w:szCs w:val="20"/>
              </w:rPr>
            </w:pPr>
            <w:r>
              <w:rPr>
                <w:rFonts w:ascii="Times New Roman" w:hAnsi="Times New Roman" w:cs="Times New Roman"/>
                <w:b/>
                <w:bCs/>
                <w:color w:val="595959" w:themeColor="text1" w:themeTint="A6"/>
                <w:sz w:val="20"/>
                <w:szCs w:val="20"/>
              </w:rPr>
              <w:t>Решение «</w:t>
            </w:r>
            <w:r w:rsidRPr="009979FE">
              <w:rPr>
                <w:rFonts w:ascii="Times New Roman" w:hAnsi="Times New Roman" w:cs="Times New Roman"/>
                <w:b/>
                <w:bCs/>
                <w:color w:val="595959" w:themeColor="text1" w:themeTint="A6"/>
                <w:sz w:val="20"/>
                <w:szCs w:val="20"/>
              </w:rPr>
              <w:t xml:space="preserve">О внесение изменений в Решение Совета </w:t>
            </w:r>
            <w:proofErr w:type="spellStart"/>
            <w:r w:rsidRPr="009979FE">
              <w:rPr>
                <w:rFonts w:ascii="Times New Roman" w:hAnsi="Times New Roman" w:cs="Times New Roman"/>
                <w:b/>
                <w:bCs/>
                <w:color w:val="595959" w:themeColor="text1" w:themeTint="A6"/>
                <w:sz w:val="20"/>
                <w:szCs w:val="20"/>
              </w:rPr>
              <w:t>Плесского</w:t>
            </w:r>
            <w:proofErr w:type="spellEnd"/>
            <w:r w:rsidRPr="009979FE">
              <w:rPr>
                <w:rFonts w:ascii="Times New Roman" w:hAnsi="Times New Roman" w:cs="Times New Roman"/>
                <w:b/>
                <w:bCs/>
                <w:color w:val="595959" w:themeColor="text1" w:themeTint="A6"/>
                <w:sz w:val="20"/>
                <w:szCs w:val="20"/>
              </w:rPr>
              <w:t xml:space="preserve"> городского поселения Приволжского муниципального района Ивановской области от 25.12.2023 г. № 48 «О Бюджете </w:t>
            </w:r>
            <w:proofErr w:type="spellStart"/>
            <w:r w:rsidRPr="009979FE">
              <w:rPr>
                <w:rFonts w:ascii="Times New Roman" w:hAnsi="Times New Roman" w:cs="Times New Roman"/>
                <w:b/>
                <w:bCs/>
                <w:color w:val="595959" w:themeColor="text1" w:themeTint="A6"/>
                <w:sz w:val="20"/>
                <w:szCs w:val="20"/>
              </w:rPr>
              <w:t>Плесского</w:t>
            </w:r>
            <w:proofErr w:type="spellEnd"/>
            <w:r w:rsidRPr="009979FE">
              <w:rPr>
                <w:rFonts w:ascii="Times New Roman" w:hAnsi="Times New Roman" w:cs="Times New Roman"/>
                <w:b/>
                <w:bCs/>
                <w:color w:val="595959" w:themeColor="text1" w:themeTint="A6"/>
                <w:sz w:val="20"/>
                <w:szCs w:val="20"/>
              </w:rPr>
              <w:t xml:space="preserve"> городского поселения на 2024 год и на плановый период 2025 и 2026 годов»</w:t>
            </w:r>
          </w:p>
        </w:tc>
        <w:tc>
          <w:tcPr>
            <w:tcW w:w="1417" w:type="dxa"/>
            <w:vAlign w:val="center"/>
          </w:tcPr>
          <w:p w14:paraId="6A1D8DCF" w14:textId="774C1040" w:rsidR="009979FE" w:rsidRPr="00E548FB" w:rsidRDefault="009979FE" w:rsidP="009979FE">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9</w:t>
            </w:r>
          </w:p>
        </w:tc>
      </w:tr>
    </w:tbl>
    <w:p w14:paraId="7363D7FE" w14:textId="77777777" w:rsidR="004A28B9" w:rsidRPr="00E548FB" w:rsidRDefault="004A28B9" w:rsidP="009979FE">
      <w:pPr>
        <w:spacing w:line="240" w:lineRule="auto"/>
        <w:contextualSpacing/>
        <w:jc w:val="center"/>
        <w:rPr>
          <w:rFonts w:ascii="Times New Roman" w:hAnsi="Times New Roman" w:cs="Times New Roman"/>
          <w:b/>
          <w:color w:val="000000"/>
          <w:sz w:val="20"/>
          <w:szCs w:val="20"/>
        </w:rPr>
      </w:pPr>
    </w:p>
    <w:p w14:paraId="5862251B" w14:textId="77777777" w:rsidR="00CA6096" w:rsidRPr="00E548FB" w:rsidRDefault="00CA6096" w:rsidP="009979FE">
      <w:pPr>
        <w:spacing w:line="240" w:lineRule="auto"/>
        <w:contextualSpacing/>
        <w:jc w:val="center"/>
        <w:rPr>
          <w:rFonts w:ascii="Times New Roman" w:hAnsi="Times New Roman" w:cs="Times New Roman"/>
          <w:b/>
          <w:color w:val="000000"/>
          <w:sz w:val="20"/>
          <w:szCs w:val="20"/>
        </w:rPr>
      </w:pPr>
    </w:p>
    <w:p w14:paraId="48366422" w14:textId="77777777" w:rsidR="00857D66" w:rsidRPr="00E548FB" w:rsidRDefault="00857D66" w:rsidP="009979FE">
      <w:pPr>
        <w:spacing w:line="240" w:lineRule="auto"/>
        <w:contextualSpacing/>
        <w:jc w:val="center"/>
        <w:rPr>
          <w:rFonts w:ascii="Times New Roman" w:hAnsi="Times New Roman" w:cs="Times New Roman"/>
          <w:b/>
          <w:color w:val="000000"/>
          <w:sz w:val="20"/>
          <w:szCs w:val="20"/>
        </w:rPr>
      </w:pPr>
    </w:p>
    <w:p w14:paraId="69AC58B2" w14:textId="77777777" w:rsidR="00857D66" w:rsidRPr="00E548FB" w:rsidRDefault="00857D66" w:rsidP="009979FE">
      <w:pPr>
        <w:spacing w:line="240" w:lineRule="auto"/>
        <w:contextualSpacing/>
        <w:jc w:val="center"/>
        <w:rPr>
          <w:rFonts w:ascii="Times New Roman" w:hAnsi="Times New Roman" w:cs="Times New Roman"/>
          <w:b/>
          <w:color w:val="000000"/>
          <w:sz w:val="20"/>
          <w:szCs w:val="20"/>
        </w:rPr>
      </w:pPr>
    </w:p>
    <w:p w14:paraId="13D39788" w14:textId="45D1312D" w:rsidR="00602D76" w:rsidRPr="00E548FB" w:rsidRDefault="00602D76" w:rsidP="009979FE">
      <w:pPr>
        <w:spacing w:line="240" w:lineRule="auto"/>
        <w:contextualSpacing/>
        <w:jc w:val="center"/>
        <w:rPr>
          <w:rFonts w:ascii="Times New Roman" w:hAnsi="Times New Roman" w:cs="Times New Roman"/>
          <w:b/>
          <w:color w:val="000000"/>
          <w:sz w:val="20"/>
          <w:szCs w:val="20"/>
        </w:rPr>
      </w:pPr>
    </w:p>
    <w:p w14:paraId="055872FA" w14:textId="2D3F9C51" w:rsidR="00363B50" w:rsidRPr="00E548FB" w:rsidRDefault="00363B50" w:rsidP="009979FE">
      <w:pPr>
        <w:spacing w:line="240" w:lineRule="auto"/>
        <w:contextualSpacing/>
        <w:jc w:val="center"/>
        <w:rPr>
          <w:rFonts w:ascii="Times New Roman" w:hAnsi="Times New Roman" w:cs="Times New Roman"/>
          <w:b/>
          <w:color w:val="000000"/>
          <w:sz w:val="20"/>
          <w:szCs w:val="20"/>
        </w:rPr>
      </w:pPr>
    </w:p>
    <w:p w14:paraId="7C5C8B71" w14:textId="055E5ADA" w:rsidR="00363B50" w:rsidRPr="00E548FB" w:rsidRDefault="00363B50" w:rsidP="009979FE">
      <w:pPr>
        <w:spacing w:line="240" w:lineRule="auto"/>
        <w:contextualSpacing/>
        <w:jc w:val="center"/>
        <w:rPr>
          <w:rFonts w:ascii="Times New Roman" w:hAnsi="Times New Roman" w:cs="Times New Roman"/>
          <w:b/>
          <w:color w:val="000000"/>
          <w:sz w:val="20"/>
          <w:szCs w:val="20"/>
        </w:rPr>
      </w:pPr>
    </w:p>
    <w:p w14:paraId="0FD006C9" w14:textId="3AA0F93A" w:rsidR="00363B50" w:rsidRPr="00E548FB" w:rsidRDefault="00363B50" w:rsidP="009979FE">
      <w:pPr>
        <w:spacing w:line="240" w:lineRule="auto"/>
        <w:contextualSpacing/>
        <w:jc w:val="center"/>
        <w:rPr>
          <w:rFonts w:ascii="Times New Roman" w:hAnsi="Times New Roman" w:cs="Times New Roman"/>
          <w:b/>
          <w:color w:val="000000"/>
          <w:sz w:val="20"/>
          <w:szCs w:val="20"/>
        </w:rPr>
      </w:pPr>
    </w:p>
    <w:p w14:paraId="4C86065A" w14:textId="4CAE9432" w:rsidR="00363B50" w:rsidRPr="00E548FB" w:rsidRDefault="00363B50" w:rsidP="009979FE">
      <w:pPr>
        <w:spacing w:line="240" w:lineRule="auto"/>
        <w:contextualSpacing/>
        <w:jc w:val="center"/>
        <w:rPr>
          <w:rFonts w:ascii="Times New Roman" w:hAnsi="Times New Roman" w:cs="Times New Roman"/>
          <w:b/>
          <w:color w:val="000000"/>
          <w:sz w:val="20"/>
          <w:szCs w:val="20"/>
        </w:rPr>
      </w:pPr>
    </w:p>
    <w:p w14:paraId="60781269" w14:textId="339CD6E0" w:rsidR="00363B50" w:rsidRPr="00E548FB" w:rsidRDefault="00363B50" w:rsidP="009979FE">
      <w:pPr>
        <w:spacing w:line="240" w:lineRule="auto"/>
        <w:contextualSpacing/>
        <w:jc w:val="center"/>
        <w:rPr>
          <w:rFonts w:ascii="Times New Roman" w:hAnsi="Times New Roman" w:cs="Times New Roman"/>
          <w:b/>
          <w:color w:val="000000"/>
          <w:sz w:val="20"/>
          <w:szCs w:val="20"/>
        </w:rPr>
      </w:pPr>
    </w:p>
    <w:p w14:paraId="22EC282B" w14:textId="58CDB676"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66DDB996" w14:textId="63259ED5"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354B4E6F" w14:textId="250CD83C"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78D03C73" w14:textId="67AC12FE"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4F6186FE" w14:textId="6B84AD9D"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5C055D17" w14:textId="54D11B56"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7512A63A" w14:textId="6780062A"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35796648" w14:textId="0D5596A6"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27812484" w14:textId="20629700"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01479393" w14:textId="31F52733"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24ED9D3B" w14:textId="4AB5AD46"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36C5278A" w14:textId="3F701043" w:rsidR="000F5113" w:rsidRPr="00E548FB" w:rsidRDefault="000F5113" w:rsidP="009979FE">
      <w:pPr>
        <w:spacing w:line="240" w:lineRule="auto"/>
        <w:contextualSpacing/>
        <w:jc w:val="center"/>
        <w:rPr>
          <w:rFonts w:ascii="Times New Roman" w:hAnsi="Times New Roman" w:cs="Times New Roman"/>
          <w:b/>
          <w:color w:val="000000"/>
          <w:sz w:val="20"/>
          <w:szCs w:val="20"/>
        </w:rPr>
      </w:pPr>
    </w:p>
    <w:p w14:paraId="492CBCDF" w14:textId="54568B61"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172DF650" w14:textId="594F0805"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47F3810E" w14:textId="63AADCBC"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2CE312A8" w14:textId="1E4F8243"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6B4505E6" w14:textId="52004649"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6F953090" w14:textId="4975008B"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28A2B4A1" w14:textId="04F8600E"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4789AB36" w14:textId="077A2451"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73CFE7E7" w14:textId="0A0076C4"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4ED8FBC5" w14:textId="753F81BD"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20613350" w14:textId="4BFA3D15"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5A06313C" w14:textId="3A9BA623"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0041504E" w14:textId="64B26DAA"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2C260ED8" w14:textId="4B142E8A"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604A3534" w14:textId="19E7FA43"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7378A52B" w14:textId="766551BD"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27FDA7E3" w14:textId="5999EC0C" w:rsidR="00C8776D" w:rsidRPr="00E548FB" w:rsidRDefault="00C8776D" w:rsidP="009979FE">
      <w:pPr>
        <w:spacing w:line="240" w:lineRule="auto"/>
        <w:contextualSpacing/>
        <w:jc w:val="center"/>
        <w:rPr>
          <w:rFonts w:ascii="Times New Roman" w:hAnsi="Times New Roman" w:cs="Times New Roman"/>
          <w:b/>
          <w:color w:val="000000"/>
          <w:sz w:val="20"/>
          <w:szCs w:val="20"/>
        </w:rPr>
      </w:pPr>
    </w:p>
    <w:p w14:paraId="010162E0" w14:textId="2D3AEF09"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48F106EF" w14:textId="61A3DBEC"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6638CDD7" w14:textId="2C3D9A88"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525E1CAF" w14:textId="7F7F5823"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53652C80" w14:textId="6B691904"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39F1AB96" w14:textId="07505A29"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309F8101" w14:textId="7224E059"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0BBFA022" w14:textId="516EFE1C"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2A175622" w14:textId="5C5027A6" w:rsidR="00707663" w:rsidRPr="00E548FB" w:rsidRDefault="00707663" w:rsidP="009979FE">
      <w:pPr>
        <w:spacing w:line="240" w:lineRule="auto"/>
        <w:contextualSpacing/>
        <w:jc w:val="center"/>
        <w:rPr>
          <w:rFonts w:ascii="Times New Roman" w:hAnsi="Times New Roman" w:cs="Times New Roman"/>
          <w:b/>
          <w:color w:val="000000"/>
          <w:sz w:val="20"/>
          <w:szCs w:val="20"/>
        </w:rPr>
      </w:pPr>
    </w:p>
    <w:p w14:paraId="3DA12AE9" w14:textId="05BF48AD" w:rsidR="00707663" w:rsidRPr="00E548FB" w:rsidRDefault="00707663" w:rsidP="009979FE">
      <w:pPr>
        <w:pStyle w:val="ConsPlusNormal"/>
        <w:contextualSpacing/>
        <w:jc w:val="both"/>
        <w:rPr>
          <w:rFonts w:ascii="Times New Roman" w:hAnsi="Times New Roman" w:cs="Times New Roman"/>
        </w:rPr>
      </w:pPr>
    </w:p>
    <w:p w14:paraId="1653CB2C" w14:textId="27A624E9" w:rsidR="00E548FB" w:rsidRPr="00E548FB" w:rsidRDefault="00E548FB" w:rsidP="009979FE">
      <w:pPr>
        <w:pStyle w:val="ConsPlusNormal"/>
        <w:contextualSpacing/>
        <w:jc w:val="both"/>
        <w:rPr>
          <w:rFonts w:ascii="Times New Roman" w:hAnsi="Times New Roman" w:cs="Times New Roman"/>
        </w:rPr>
      </w:pPr>
    </w:p>
    <w:p w14:paraId="54377314" w14:textId="6E4699A9" w:rsidR="00AA6921" w:rsidRDefault="00AA6921" w:rsidP="009979FE">
      <w:pPr>
        <w:pStyle w:val="ConsPlusNormal"/>
        <w:contextualSpacing/>
        <w:jc w:val="both"/>
        <w:rPr>
          <w:rFonts w:ascii="Times New Roman" w:hAnsi="Times New Roman" w:cs="Times New Roman"/>
        </w:rPr>
      </w:pPr>
    </w:p>
    <w:p w14:paraId="713F8828" w14:textId="48E99E27" w:rsidR="00AA6921" w:rsidRPr="00AA6921" w:rsidRDefault="00AA6921" w:rsidP="009979FE">
      <w:pPr>
        <w:tabs>
          <w:tab w:val="left" w:pos="2490"/>
          <w:tab w:val="center" w:pos="5174"/>
        </w:tabs>
        <w:spacing w:line="240" w:lineRule="auto"/>
        <w:contextualSpacing/>
        <w:jc w:val="center"/>
        <w:rPr>
          <w:rFonts w:ascii="Times New Roman" w:hAnsi="Times New Roman" w:cs="Times New Roman"/>
          <w:b/>
          <w:bCs/>
          <w:sz w:val="20"/>
          <w:szCs w:val="20"/>
        </w:rPr>
      </w:pPr>
      <w:r w:rsidRPr="00AA6921">
        <w:rPr>
          <w:rFonts w:ascii="Times New Roman" w:hAnsi="Times New Roman" w:cs="Times New Roman"/>
          <w:noProof/>
          <w:sz w:val="20"/>
          <w:szCs w:val="20"/>
        </w:rPr>
        <w:drawing>
          <wp:inline distT="0" distB="0" distL="0" distR="0" wp14:anchorId="7EF99E79" wp14:editId="0A35B190">
            <wp:extent cx="619125" cy="704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p w14:paraId="2D5747CA" w14:textId="77777777" w:rsidR="00AA6921" w:rsidRPr="00AA6921" w:rsidRDefault="00AA6921" w:rsidP="009979FE">
      <w:pPr>
        <w:spacing w:line="240" w:lineRule="auto"/>
        <w:contextualSpacing/>
        <w:jc w:val="center"/>
        <w:rPr>
          <w:rFonts w:ascii="Times New Roman" w:hAnsi="Times New Roman" w:cs="Times New Roman"/>
          <w:b/>
          <w:bCs/>
          <w:sz w:val="20"/>
          <w:szCs w:val="20"/>
        </w:rPr>
      </w:pPr>
      <w:r w:rsidRPr="00AA6921">
        <w:rPr>
          <w:rFonts w:ascii="Times New Roman" w:hAnsi="Times New Roman" w:cs="Times New Roman"/>
          <w:b/>
          <w:bCs/>
          <w:sz w:val="20"/>
          <w:szCs w:val="20"/>
        </w:rPr>
        <w:t xml:space="preserve">Совет </w:t>
      </w:r>
      <w:proofErr w:type="spellStart"/>
      <w:r w:rsidRPr="00AA6921">
        <w:rPr>
          <w:rFonts w:ascii="Times New Roman" w:hAnsi="Times New Roman" w:cs="Times New Roman"/>
          <w:b/>
          <w:bCs/>
          <w:sz w:val="20"/>
          <w:szCs w:val="20"/>
        </w:rPr>
        <w:t>Плесского</w:t>
      </w:r>
      <w:proofErr w:type="spellEnd"/>
      <w:r w:rsidRPr="00AA6921">
        <w:rPr>
          <w:rFonts w:ascii="Times New Roman" w:hAnsi="Times New Roman" w:cs="Times New Roman"/>
          <w:b/>
          <w:bCs/>
          <w:sz w:val="20"/>
          <w:szCs w:val="20"/>
        </w:rPr>
        <w:t xml:space="preserve"> городского поселения</w:t>
      </w:r>
    </w:p>
    <w:p w14:paraId="60FDED61" w14:textId="66010952" w:rsidR="00AA6921" w:rsidRPr="00AA6921" w:rsidRDefault="00AA6921" w:rsidP="009979FE">
      <w:pPr>
        <w:spacing w:line="240" w:lineRule="auto"/>
        <w:contextualSpacing/>
        <w:jc w:val="center"/>
        <w:rPr>
          <w:rFonts w:ascii="Times New Roman" w:hAnsi="Times New Roman" w:cs="Times New Roman"/>
          <w:b/>
          <w:bCs/>
          <w:sz w:val="20"/>
          <w:szCs w:val="20"/>
        </w:rPr>
      </w:pPr>
      <w:r w:rsidRPr="00AA6921">
        <w:rPr>
          <w:rFonts w:ascii="Times New Roman" w:hAnsi="Times New Roman" w:cs="Times New Roman"/>
          <w:b/>
          <w:bCs/>
          <w:sz w:val="20"/>
          <w:szCs w:val="20"/>
        </w:rPr>
        <w:t xml:space="preserve">Приволжского муниципального района Ивановской области  </w:t>
      </w:r>
    </w:p>
    <w:p w14:paraId="79A1FF30" w14:textId="77777777" w:rsidR="00AA6921" w:rsidRPr="00AA6921" w:rsidRDefault="00AA6921" w:rsidP="009979FE">
      <w:pPr>
        <w:spacing w:line="240" w:lineRule="auto"/>
        <w:contextualSpacing/>
        <w:jc w:val="center"/>
        <w:rPr>
          <w:rFonts w:ascii="Times New Roman" w:hAnsi="Times New Roman" w:cs="Times New Roman"/>
          <w:b/>
          <w:bCs/>
          <w:sz w:val="20"/>
          <w:szCs w:val="20"/>
        </w:rPr>
      </w:pPr>
      <w:r w:rsidRPr="00AA6921">
        <w:rPr>
          <w:rFonts w:ascii="Times New Roman" w:hAnsi="Times New Roman" w:cs="Times New Roman"/>
          <w:b/>
          <w:bCs/>
          <w:sz w:val="20"/>
          <w:szCs w:val="20"/>
        </w:rPr>
        <w:t xml:space="preserve">РЕШЕНИЕ  </w:t>
      </w:r>
    </w:p>
    <w:p w14:paraId="4CD356B4" w14:textId="77777777" w:rsidR="00AA6921" w:rsidRPr="00AA6921" w:rsidRDefault="00AA6921" w:rsidP="009979FE">
      <w:pPr>
        <w:spacing w:line="240" w:lineRule="auto"/>
        <w:contextualSpacing/>
        <w:jc w:val="center"/>
        <w:rPr>
          <w:rFonts w:ascii="Times New Roman" w:hAnsi="Times New Roman" w:cs="Times New Roman"/>
          <w:b/>
          <w:bCs/>
          <w:sz w:val="20"/>
          <w:szCs w:val="20"/>
        </w:rPr>
      </w:pPr>
      <w:r w:rsidRPr="00AA6921">
        <w:rPr>
          <w:rFonts w:ascii="Times New Roman" w:hAnsi="Times New Roman" w:cs="Times New Roman"/>
          <w:b/>
          <w:bCs/>
          <w:sz w:val="20"/>
          <w:szCs w:val="20"/>
        </w:rPr>
        <w:t>г. Плес</w:t>
      </w:r>
    </w:p>
    <w:p w14:paraId="62B205C4" w14:textId="77777777" w:rsidR="00AA6921" w:rsidRPr="00AA6921" w:rsidRDefault="00AA6921" w:rsidP="009979FE">
      <w:pPr>
        <w:spacing w:line="240" w:lineRule="auto"/>
        <w:contextualSpacing/>
        <w:rPr>
          <w:rFonts w:ascii="Times New Roman" w:hAnsi="Times New Roman" w:cs="Times New Roman"/>
          <w:b/>
          <w:bCs/>
          <w:sz w:val="20"/>
          <w:szCs w:val="20"/>
        </w:rPr>
      </w:pPr>
      <w:r w:rsidRPr="00AA6921">
        <w:rPr>
          <w:rFonts w:ascii="Times New Roman" w:hAnsi="Times New Roman" w:cs="Times New Roman"/>
          <w:b/>
          <w:bCs/>
          <w:sz w:val="20"/>
          <w:szCs w:val="20"/>
        </w:rPr>
        <w:t xml:space="preserve">    от «28» марта 2024 г.                                                                                                                № 10</w:t>
      </w:r>
    </w:p>
    <w:p w14:paraId="644C59ED" w14:textId="77777777" w:rsidR="00AA6921" w:rsidRPr="00AA6921" w:rsidRDefault="00AA6921" w:rsidP="009979FE">
      <w:pPr>
        <w:spacing w:line="240" w:lineRule="auto"/>
        <w:contextualSpacing/>
        <w:jc w:val="center"/>
        <w:rPr>
          <w:rFonts w:ascii="Times New Roman" w:hAnsi="Times New Roman" w:cs="Times New Roman"/>
          <w:b/>
          <w:sz w:val="20"/>
          <w:szCs w:val="20"/>
        </w:rPr>
      </w:pPr>
      <w:bookmarkStart w:id="0" w:name="_Hlk162603943"/>
      <w:r w:rsidRPr="00AA6921">
        <w:rPr>
          <w:rFonts w:ascii="Times New Roman" w:hAnsi="Times New Roman" w:cs="Times New Roman"/>
          <w:b/>
          <w:sz w:val="20"/>
          <w:szCs w:val="20"/>
        </w:rPr>
        <w:t xml:space="preserve">Об исполнении бюджета </w:t>
      </w:r>
      <w:proofErr w:type="spellStart"/>
      <w:r w:rsidRPr="00AA6921">
        <w:rPr>
          <w:rFonts w:ascii="Times New Roman" w:hAnsi="Times New Roman" w:cs="Times New Roman"/>
          <w:b/>
          <w:sz w:val="20"/>
          <w:szCs w:val="20"/>
        </w:rPr>
        <w:t>Плесского</w:t>
      </w:r>
      <w:proofErr w:type="spellEnd"/>
      <w:r w:rsidRPr="00AA6921">
        <w:rPr>
          <w:rFonts w:ascii="Times New Roman" w:hAnsi="Times New Roman" w:cs="Times New Roman"/>
          <w:b/>
          <w:sz w:val="20"/>
          <w:szCs w:val="20"/>
        </w:rPr>
        <w:t xml:space="preserve"> городского поселения за 2023 год</w:t>
      </w:r>
    </w:p>
    <w:bookmarkEnd w:id="0"/>
    <w:p w14:paraId="2F626569" w14:textId="77777777" w:rsidR="00AA6921" w:rsidRPr="00AA6921" w:rsidRDefault="00AA6921" w:rsidP="009979FE">
      <w:pPr>
        <w:spacing w:line="240" w:lineRule="auto"/>
        <w:ind w:left="-142" w:right="-1"/>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Настоящее решение принято 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№131-ФЗ от 06.10.2003, Решением Совета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«О бюджетном процессе в </w:t>
      </w:r>
      <w:proofErr w:type="spellStart"/>
      <w:r w:rsidRPr="00AA6921">
        <w:rPr>
          <w:rFonts w:ascii="Times New Roman" w:hAnsi="Times New Roman" w:cs="Times New Roman"/>
          <w:sz w:val="20"/>
          <w:szCs w:val="20"/>
        </w:rPr>
        <w:t>Плесском</w:t>
      </w:r>
      <w:proofErr w:type="spellEnd"/>
      <w:r w:rsidRPr="00AA6921">
        <w:rPr>
          <w:rFonts w:ascii="Times New Roman" w:hAnsi="Times New Roman" w:cs="Times New Roman"/>
          <w:sz w:val="20"/>
          <w:szCs w:val="20"/>
        </w:rPr>
        <w:t xml:space="preserve"> городском поселении»», от 10.12.2022 г. № 30, Уставом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утвержденного Решением Совета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от 04.08.2023 № 25.  В целях регулирования бюджетных правоотношений, Совет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w:t>
      </w:r>
    </w:p>
    <w:p w14:paraId="6CD93FF0" w14:textId="77777777" w:rsidR="00AA6921" w:rsidRPr="00AA6921" w:rsidRDefault="00AA6921" w:rsidP="009979FE">
      <w:pPr>
        <w:spacing w:line="240" w:lineRule="auto"/>
        <w:contextualSpacing/>
        <w:jc w:val="center"/>
        <w:rPr>
          <w:rFonts w:ascii="Times New Roman" w:hAnsi="Times New Roman" w:cs="Times New Roman"/>
          <w:b/>
          <w:sz w:val="20"/>
          <w:szCs w:val="20"/>
        </w:rPr>
      </w:pPr>
      <w:r w:rsidRPr="00AA6921">
        <w:rPr>
          <w:rFonts w:ascii="Times New Roman" w:hAnsi="Times New Roman" w:cs="Times New Roman"/>
          <w:b/>
          <w:sz w:val="20"/>
          <w:szCs w:val="20"/>
        </w:rPr>
        <w:t>Р Е Ш И Л:</w:t>
      </w:r>
    </w:p>
    <w:p w14:paraId="6576CF60" w14:textId="77777777" w:rsidR="00AA6921" w:rsidRPr="00AA6921" w:rsidRDefault="00AA6921" w:rsidP="009979FE">
      <w:pPr>
        <w:numPr>
          <w:ilvl w:val="0"/>
          <w:numId w:val="1"/>
        </w:numPr>
        <w:spacing w:after="0" w:line="240" w:lineRule="auto"/>
        <w:ind w:left="-142" w:firstLine="491"/>
        <w:contextualSpacing/>
        <w:jc w:val="both"/>
        <w:rPr>
          <w:rFonts w:ascii="Times New Roman" w:hAnsi="Times New Roman" w:cs="Times New Roman"/>
          <w:b/>
          <w:sz w:val="20"/>
          <w:szCs w:val="20"/>
        </w:rPr>
      </w:pPr>
      <w:r w:rsidRPr="00AA6921">
        <w:rPr>
          <w:rFonts w:ascii="Times New Roman" w:hAnsi="Times New Roman" w:cs="Times New Roman"/>
          <w:sz w:val="20"/>
          <w:szCs w:val="20"/>
        </w:rPr>
        <w:t xml:space="preserve">Утвердить основные характеристики исполнения бюджета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за 2023год:</w:t>
      </w:r>
    </w:p>
    <w:p w14:paraId="19FE7303"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доходам в размере 158 904 083,82 рублей при плане 159 892 132,62 рублей или 99,4% плановых назначений; </w:t>
      </w:r>
    </w:p>
    <w:p w14:paraId="518F0B76"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по расходам в размере 148 879 905,46 рублей при плане 153 836 883,47 рублей или 96,8 % плановых назначений; </w:t>
      </w:r>
    </w:p>
    <w:p w14:paraId="77B791BE"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профицит в размере 10 024 178,36 рублей, при плановом профиците + 6 055 249,15 рублей.  </w:t>
      </w:r>
    </w:p>
    <w:p w14:paraId="585F2B18"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2.Утвердить исполнение доходов бюджета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по кодам классификации доходов бюджета на 2023 год согласно приложению № 1 к настоящему Решению. </w:t>
      </w:r>
    </w:p>
    <w:p w14:paraId="56052856"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3.Утвердить исполнение расходов по ведомственной структуре расходов бюджета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за 2023 год согласно приложению № 2 к настоящему Решению.  </w:t>
      </w:r>
    </w:p>
    <w:p w14:paraId="1EE9454F"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4.Утвердить исполнение бюджета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по разделам и подразделам классификации расходов бюджетов за 2023 год согласно приложению № 3 к настоящему Решению.</w:t>
      </w:r>
    </w:p>
    <w:p w14:paraId="7614A7E9" w14:textId="77777777" w:rsidR="00AA6921" w:rsidRPr="00AA6921" w:rsidRDefault="00AA6921" w:rsidP="009979FE">
      <w:pPr>
        <w:spacing w:line="240" w:lineRule="auto"/>
        <w:ind w:left="-142"/>
        <w:contextualSpacing/>
        <w:jc w:val="both"/>
        <w:rPr>
          <w:rFonts w:ascii="Times New Roman" w:hAnsi="Times New Roman" w:cs="Times New Roman"/>
          <w:sz w:val="20"/>
          <w:szCs w:val="20"/>
        </w:rPr>
      </w:pPr>
      <w:r w:rsidRPr="00AA6921">
        <w:rPr>
          <w:rFonts w:ascii="Times New Roman" w:hAnsi="Times New Roman" w:cs="Times New Roman"/>
          <w:sz w:val="20"/>
          <w:szCs w:val="20"/>
        </w:rPr>
        <w:t xml:space="preserve">     5.Утвердить исполнение по источникам финансирования дефицита бюджета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по кодам классификации источников финансирования дефицитов бюджетов за 2022 год согласно приложению № 4 к настоящему Решению.</w:t>
      </w:r>
    </w:p>
    <w:p w14:paraId="117A890A" w14:textId="77777777" w:rsidR="00AA6921" w:rsidRPr="00AA6921" w:rsidRDefault="00AA6921" w:rsidP="009979FE">
      <w:pPr>
        <w:spacing w:line="240" w:lineRule="auto"/>
        <w:ind w:left="-142"/>
        <w:contextualSpacing/>
        <w:jc w:val="both"/>
        <w:rPr>
          <w:rFonts w:ascii="Times New Roman" w:hAnsi="Times New Roman" w:cs="Times New Roman"/>
          <w:b/>
          <w:sz w:val="20"/>
          <w:szCs w:val="20"/>
        </w:rPr>
      </w:pPr>
      <w:r w:rsidRPr="00AA6921">
        <w:rPr>
          <w:rFonts w:ascii="Times New Roman" w:hAnsi="Times New Roman" w:cs="Times New Roman"/>
          <w:sz w:val="20"/>
          <w:szCs w:val="20"/>
        </w:rPr>
        <w:t xml:space="preserve">    6.Решение вступает в силу с момента опубликования в официальном издании нормативно-правовых актов «Вестник Совета и администрации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w:t>
      </w:r>
    </w:p>
    <w:p w14:paraId="42747D10" w14:textId="77777777" w:rsidR="00AA6921" w:rsidRDefault="00AA6921" w:rsidP="009979FE">
      <w:pPr>
        <w:spacing w:after="0" w:line="240" w:lineRule="auto"/>
        <w:ind w:left="4253" w:hanging="4962"/>
        <w:contextualSpacing/>
        <w:jc w:val="center"/>
        <w:rPr>
          <w:rFonts w:ascii="Times New Roman" w:hAnsi="Times New Roman" w:cs="Times New Roman"/>
          <w:noProof/>
          <w:sz w:val="20"/>
          <w:szCs w:val="20"/>
          <w:lang w:eastAsia="ru-RU"/>
        </w:rPr>
      </w:pPr>
      <w:r w:rsidRPr="00AA6921">
        <w:rPr>
          <w:rFonts w:ascii="Times New Roman" w:hAnsi="Times New Roman" w:cs="Times New Roman"/>
          <w:noProof/>
          <w:sz w:val="20"/>
          <w:szCs w:val="20"/>
          <w:lang w:eastAsia="ru-RU"/>
        </w:rPr>
        <w:t xml:space="preserve">      </w:t>
      </w:r>
    </w:p>
    <w:p w14:paraId="7B54CDEC" w14:textId="3EADF578" w:rsidR="00AA6921" w:rsidRPr="00AA6921" w:rsidRDefault="00AA6921" w:rsidP="009979FE">
      <w:pPr>
        <w:spacing w:after="0" w:line="240" w:lineRule="auto"/>
        <w:ind w:left="709" w:hanging="709"/>
        <w:contextualSpacing/>
        <w:rPr>
          <w:rFonts w:ascii="Times New Roman" w:hAnsi="Times New Roman" w:cs="Times New Roman"/>
          <w:noProof/>
          <w:sz w:val="20"/>
          <w:szCs w:val="20"/>
          <w:lang w:eastAsia="ru-RU"/>
        </w:rPr>
      </w:pPr>
      <w:r w:rsidRPr="00AA6921">
        <w:rPr>
          <w:rFonts w:ascii="Times New Roman" w:hAnsi="Times New Roman" w:cs="Times New Roman"/>
          <w:noProof/>
          <w:sz w:val="20"/>
          <w:szCs w:val="20"/>
          <w:lang w:eastAsia="ru-RU"/>
        </w:rPr>
        <w:t>Председатель Совета Плесского городского поселения                                               Т.О. Каримов</w:t>
      </w:r>
    </w:p>
    <w:p w14:paraId="7F6CD01D" w14:textId="77777777" w:rsidR="00AA6921" w:rsidRPr="00AA6921" w:rsidRDefault="00AA6921" w:rsidP="009979FE">
      <w:pPr>
        <w:spacing w:after="0" w:line="240" w:lineRule="auto"/>
        <w:ind w:left="709" w:hanging="709"/>
        <w:contextualSpacing/>
        <w:jc w:val="center"/>
        <w:rPr>
          <w:rFonts w:ascii="Times New Roman" w:hAnsi="Times New Roman" w:cs="Times New Roman"/>
          <w:noProof/>
          <w:sz w:val="20"/>
          <w:szCs w:val="20"/>
          <w:lang w:eastAsia="ru-RU"/>
        </w:rPr>
      </w:pPr>
    </w:p>
    <w:p w14:paraId="0C78F2A2" w14:textId="32AED576" w:rsidR="00AA6921" w:rsidRPr="00AA6921" w:rsidRDefault="00AA6921" w:rsidP="009979FE">
      <w:pPr>
        <w:spacing w:after="0" w:line="240" w:lineRule="auto"/>
        <w:ind w:left="709" w:hanging="709"/>
        <w:contextualSpacing/>
        <w:rPr>
          <w:rFonts w:ascii="Times New Roman" w:eastAsia="Times New Roman" w:hAnsi="Times New Roman" w:cs="Times New Roman"/>
          <w:bCs/>
          <w:color w:val="7F7F7F"/>
          <w:sz w:val="20"/>
          <w:szCs w:val="20"/>
          <w:lang w:eastAsia="ru-RU"/>
        </w:rPr>
      </w:pPr>
      <w:r w:rsidRPr="00AA6921">
        <w:rPr>
          <w:rFonts w:ascii="Times New Roman" w:hAnsi="Times New Roman" w:cs="Times New Roman"/>
          <w:noProof/>
          <w:sz w:val="20"/>
          <w:szCs w:val="20"/>
          <w:lang w:eastAsia="ru-RU"/>
        </w:rPr>
        <w:t>Врип главы Плесского городского поселения                                                                С.В. Корнилова</w:t>
      </w:r>
    </w:p>
    <w:p w14:paraId="24E7ED9F" w14:textId="64DC87DB" w:rsidR="00AA6921" w:rsidRPr="00AA6921" w:rsidRDefault="00AA6921" w:rsidP="009979FE">
      <w:pPr>
        <w:spacing w:line="240" w:lineRule="auto"/>
        <w:contextualSpacing/>
        <w:jc w:val="right"/>
        <w:rPr>
          <w:rFonts w:ascii="Times New Roman" w:hAnsi="Times New Roman" w:cs="Times New Roman"/>
          <w:sz w:val="20"/>
          <w:szCs w:val="20"/>
        </w:rPr>
      </w:pPr>
    </w:p>
    <w:p w14:paraId="7093ADF2" w14:textId="77777777" w:rsidR="00AA6921" w:rsidRPr="00AA6921" w:rsidRDefault="00AA6921" w:rsidP="009979FE">
      <w:pPr>
        <w:spacing w:line="240" w:lineRule="auto"/>
        <w:contextualSpacing/>
        <w:jc w:val="right"/>
        <w:rPr>
          <w:rFonts w:ascii="Times New Roman" w:hAnsi="Times New Roman" w:cs="Times New Roman"/>
          <w:sz w:val="20"/>
          <w:szCs w:val="20"/>
        </w:rPr>
      </w:pPr>
    </w:p>
    <w:p w14:paraId="6C851E2A"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Приложение №1 к решению </w:t>
      </w:r>
    </w:p>
    <w:p w14:paraId="49E317D6"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Совета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w:t>
      </w:r>
    </w:p>
    <w:p w14:paraId="281639D8"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от 28 марта 2024 г. № 10  </w:t>
      </w:r>
    </w:p>
    <w:p w14:paraId="77B5E9C8"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«Об исполнении бюджета </w:t>
      </w:r>
      <w:proofErr w:type="spellStart"/>
      <w:r w:rsidRPr="00AA6921">
        <w:rPr>
          <w:rFonts w:ascii="Times New Roman" w:hAnsi="Times New Roman" w:cs="Times New Roman"/>
          <w:sz w:val="20"/>
          <w:szCs w:val="20"/>
        </w:rPr>
        <w:t>Плесского</w:t>
      </w:r>
      <w:proofErr w:type="spellEnd"/>
    </w:p>
    <w:p w14:paraId="18D6A774"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 городского поселения за 2023 год»</w:t>
      </w:r>
    </w:p>
    <w:p w14:paraId="7F3DBC7B" w14:textId="77777777" w:rsidR="00AA6921" w:rsidRPr="00AA6921" w:rsidRDefault="00AA6921" w:rsidP="009979FE">
      <w:pPr>
        <w:spacing w:line="240" w:lineRule="auto"/>
        <w:contextualSpacing/>
        <w:jc w:val="center"/>
        <w:rPr>
          <w:rFonts w:ascii="Times New Roman" w:hAnsi="Times New Roman" w:cs="Times New Roman"/>
          <w:b/>
          <w:sz w:val="20"/>
          <w:szCs w:val="20"/>
        </w:rPr>
      </w:pPr>
      <w:r w:rsidRPr="00AA6921">
        <w:rPr>
          <w:rFonts w:ascii="Times New Roman" w:hAnsi="Times New Roman" w:cs="Times New Roman"/>
          <w:b/>
          <w:sz w:val="20"/>
          <w:szCs w:val="20"/>
        </w:rPr>
        <w:t xml:space="preserve">Доходы бюджета </w:t>
      </w:r>
      <w:proofErr w:type="spellStart"/>
      <w:r w:rsidRPr="00AA6921">
        <w:rPr>
          <w:rFonts w:ascii="Times New Roman" w:hAnsi="Times New Roman" w:cs="Times New Roman"/>
          <w:b/>
          <w:sz w:val="20"/>
          <w:szCs w:val="20"/>
        </w:rPr>
        <w:t>Плесского</w:t>
      </w:r>
      <w:proofErr w:type="spellEnd"/>
      <w:r w:rsidRPr="00AA6921">
        <w:rPr>
          <w:rFonts w:ascii="Times New Roman" w:hAnsi="Times New Roman" w:cs="Times New Roman"/>
          <w:b/>
          <w:sz w:val="20"/>
          <w:szCs w:val="20"/>
        </w:rPr>
        <w:t xml:space="preserve"> городского поселения </w:t>
      </w:r>
    </w:p>
    <w:p w14:paraId="7E74B4E3" w14:textId="77777777" w:rsidR="00AA6921" w:rsidRPr="00AA6921" w:rsidRDefault="00AA6921" w:rsidP="009979FE">
      <w:pPr>
        <w:spacing w:line="240" w:lineRule="auto"/>
        <w:contextualSpacing/>
        <w:jc w:val="center"/>
        <w:rPr>
          <w:rFonts w:ascii="Times New Roman" w:hAnsi="Times New Roman" w:cs="Times New Roman"/>
          <w:b/>
          <w:sz w:val="20"/>
          <w:szCs w:val="20"/>
        </w:rPr>
      </w:pPr>
      <w:r w:rsidRPr="00AA6921">
        <w:rPr>
          <w:rFonts w:ascii="Times New Roman" w:hAnsi="Times New Roman" w:cs="Times New Roman"/>
          <w:b/>
          <w:sz w:val="20"/>
          <w:szCs w:val="20"/>
        </w:rPr>
        <w:t>по кодам классификации доходов бюджетов за 2023 год</w:t>
      </w:r>
    </w:p>
    <w:p w14:paraId="5E4C728E" w14:textId="77777777" w:rsidR="00AA6921" w:rsidRPr="00AA6921" w:rsidRDefault="00AA6921" w:rsidP="009979FE">
      <w:pPr>
        <w:spacing w:line="240" w:lineRule="auto"/>
        <w:contextualSpacing/>
        <w:jc w:val="center"/>
        <w:rPr>
          <w:rFonts w:ascii="Times New Roman" w:hAnsi="Times New Roman" w:cs="Times New Roman"/>
          <w:b/>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016"/>
        <w:gridCol w:w="1371"/>
        <w:gridCol w:w="1418"/>
      </w:tblGrid>
      <w:tr w:rsidR="00AA6921" w:rsidRPr="00AA6921" w14:paraId="318BC655" w14:textId="77777777" w:rsidTr="00AA6921">
        <w:trPr>
          <w:trHeight w:val="288"/>
        </w:trPr>
        <w:tc>
          <w:tcPr>
            <w:tcW w:w="5529" w:type="dxa"/>
            <w:shd w:val="clear" w:color="auto" w:fill="auto"/>
            <w:hideMark/>
          </w:tcPr>
          <w:p w14:paraId="35D3A8C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Наименование показателя</w:t>
            </w:r>
          </w:p>
        </w:tc>
        <w:tc>
          <w:tcPr>
            <w:tcW w:w="2016" w:type="dxa"/>
            <w:shd w:val="clear" w:color="auto" w:fill="auto"/>
            <w:hideMark/>
          </w:tcPr>
          <w:p w14:paraId="13FF739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Код дохода по КД</w:t>
            </w:r>
          </w:p>
        </w:tc>
        <w:tc>
          <w:tcPr>
            <w:tcW w:w="1371" w:type="dxa"/>
            <w:shd w:val="clear" w:color="auto" w:fill="auto"/>
            <w:hideMark/>
          </w:tcPr>
          <w:p w14:paraId="4A01A39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Утверждено</w:t>
            </w:r>
          </w:p>
        </w:tc>
        <w:tc>
          <w:tcPr>
            <w:tcW w:w="1418" w:type="dxa"/>
            <w:shd w:val="clear" w:color="auto" w:fill="auto"/>
            <w:hideMark/>
          </w:tcPr>
          <w:p w14:paraId="3BEDEC3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 xml:space="preserve">Исполнено </w:t>
            </w:r>
          </w:p>
        </w:tc>
      </w:tr>
      <w:tr w:rsidR="00AA6921" w:rsidRPr="00AA6921" w14:paraId="4E323B42" w14:textId="77777777" w:rsidTr="00AA6921">
        <w:trPr>
          <w:trHeight w:val="288"/>
        </w:trPr>
        <w:tc>
          <w:tcPr>
            <w:tcW w:w="5529" w:type="dxa"/>
            <w:shd w:val="clear" w:color="auto" w:fill="auto"/>
            <w:hideMark/>
          </w:tcPr>
          <w:p w14:paraId="5A44883D"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Доходы бюджета - Всего</w:t>
            </w:r>
          </w:p>
        </w:tc>
        <w:tc>
          <w:tcPr>
            <w:tcW w:w="2016" w:type="dxa"/>
            <w:shd w:val="clear" w:color="auto" w:fill="auto"/>
            <w:hideMark/>
          </w:tcPr>
          <w:p w14:paraId="122B7271"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00085000000000000000</w:t>
            </w:r>
          </w:p>
        </w:tc>
        <w:tc>
          <w:tcPr>
            <w:tcW w:w="1371" w:type="dxa"/>
            <w:shd w:val="clear" w:color="auto" w:fill="auto"/>
            <w:noWrap/>
            <w:hideMark/>
          </w:tcPr>
          <w:p w14:paraId="27D20A3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159 892 132,60</w:t>
            </w:r>
          </w:p>
        </w:tc>
        <w:tc>
          <w:tcPr>
            <w:tcW w:w="1418" w:type="dxa"/>
            <w:shd w:val="clear" w:color="auto" w:fill="auto"/>
            <w:noWrap/>
            <w:hideMark/>
          </w:tcPr>
          <w:p w14:paraId="3FDE4CB9"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158 904 083,82</w:t>
            </w:r>
          </w:p>
        </w:tc>
      </w:tr>
      <w:tr w:rsidR="00AA6921" w:rsidRPr="00AA6921" w14:paraId="3BA2ECDE" w14:textId="77777777" w:rsidTr="00AA6921">
        <w:trPr>
          <w:trHeight w:val="288"/>
        </w:trPr>
        <w:tc>
          <w:tcPr>
            <w:tcW w:w="5529" w:type="dxa"/>
            <w:shd w:val="clear" w:color="auto" w:fill="auto"/>
            <w:hideMark/>
          </w:tcPr>
          <w:p w14:paraId="78183BF3"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НАЛОГОВЫЕ И НЕНАЛОГОВЫЕ ДОХОДЫ</w:t>
            </w:r>
          </w:p>
        </w:tc>
        <w:tc>
          <w:tcPr>
            <w:tcW w:w="2016" w:type="dxa"/>
            <w:shd w:val="clear" w:color="auto" w:fill="auto"/>
            <w:hideMark/>
          </w:tcPr>
          <w:p w14:paraId="54C0C579"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00010000000000000000</w:t>
            </w:r>
          </w:p>
        </w:tc>
        <w:tc>
          <w:tcPr>
            <w:tcW w:w="1371" w:type="dxa"/>
            <w:shd w:val="clear" w:color="auto" w:fill="auto"/>
            <w:noWrap/>
            <w:hideMark/>
          </w:tcPr>
          <w:p w14:paraId="026497E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59 995 455,95</w:t>
            </w:r>
          </w:p>
        </w:tc>
        <w:tc>
          <w:tcPr>
            <w:tcW w:w="1418" w:type="dxa"/>
            <w:shd w:val="clear" w:color="auto" w:fill="auto"/>
            <w:noWrap/>
            <w:hideMark/>
          </w:tcPr>
          <w:p w14:paraId="6823ACA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59 995 455,95</w:t>
            </w:r>
          </w:p>
        </w:tc>
      </w:tr>
      <w:tr w:rsidR="00AA6921" w:rsidRPr="00AA6921" w14:paraId="5A21CC51" w14:textId="77777777" w:rsidTr="00AA6921">
        <w:trPr>
          <w:trHeight w:val="288"/>
        </w:trPr>
        <w:tc>
          <w:tcPr>
            <w:tcW w:w="5529" w:type="dxa"/>
            <w:shd w:val="clear" w:color="auto" w:fill="auto"/>
            <w:hideMark/>
          </w:tcPr>
          <w:p w14:paraId="7465D098"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НАЛОГИ НА ПРИБЫЛЬ, ДОХОДЫ</w:t>
            </w:r>
          </w:p>
        </w:tc>
        <w:tc>
          <w:tcPr>
            <w:tcW w:w="2016" w:type="dxa"/>
            <w:shd w:val="clear" w:color="auto" w:fill="auto"/>
            <w:hideMark/>
          </w:tcPr>
          <w:p w14:paraId="01005028"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00010100000000000000</w:t>
            </w:r>
          </w:p>
        </w:tc>
        <w:tc>
          <w:tcPr>
            <w:tcW w:w="1371" w:type="dxa"/>
            <w:shd w:val="clear" w:color="auto" w:fill="auto"/>
            <w:noWrap/>
            <w:hideMark/>
          </w:tcPr>
          <w:p w14:paraId="040FC89B"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41 576 858,68</w:t>
            </w:r>
          </w:p>
        </w:tc>
        <w:tc>
          <w:tcPr>
            <w:tcW w:w="1418" w:type="dxa"/>
            <w:shd w:val="clear" w:color="auto" w:fill="auto"/>
            <w:noWrap/>
            <w:hideMark/>
          </w:tcPr>
          <w:p w14:paraId="6C8F8D0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41 576 858,68</w:t>
            </w:r>
          </w:p>
        </w:tc>
      </w:tr>
      <w:tr w:rsidR="00AA6921" w:rsidRPr="00AA6921" w14:paraId="39FAFB6F" w14:textId="77777777" w:rsidTr="00AA6921">
        <w:trPr>
          <w:trHeight w:val="288"/>
        </w:trPr>
        <w:tc>
          <w:tcPr>
            <w:tcW w:w="5529" w:type="dxa"/>
            <w:shd w:val="clear" w:color="auto" w:fill="auto"/>
            <w:hideMark/>
          </w:tcPr>
          <w:p w14:paraId="5DA835BC"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Налог на доходы физических лиц</w:t>
            </w:r>
          </w:p>
        </w:tc>
        <w:tc>
          <w:tcPr>
            <w:tcW w:w="2016" w:type="dxa"/>
            <w:shd w:val="clear" w:color="auto" w:fill="auto"/>
            <w:hideMark/>
          </w:tcPr>
          <w:p w14:paraId="1922663C"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00010102000010000110</w:t>
            </w:r>
          </w:p>
        </w:tc>
        <w:tc>
          <w:tcPr>
            <w:tcW w:w="1371" w:type="dxa"/>
            <w:shd w:val="clear" w:color="auto" w:fill="auto"/>
            <w:noWrap/>
            <w:hideMark/>
          </w:tcPr>
          <w:p w14:paraId="57B8C5B7"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41 576 858,68</w:t>
            </w:r>
          </w:p>
        </w:tc>
        <w:tc>
          <w:tcPr>
            <w:tcW w:w="1418" w:type="dxa"/>
            <w:shd w:val="clear" w:color="auto" w:fill="auto"/>
            <w:noWrap/>
            <w:hideMark/>
          </w:tcPr>
          <w:p w14:paraId="6685E6FA"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41 576 858,68</w:t>
            </w:r>
          </w:p>
        </w:tc>
      </w:tr>
      <w:tr w:rsidR="00AA6921" w:rsidRPr="00AA6921" w14:paraId="0DA8F96E" w14:textId="77777777" w:rsidTr="00AA6921">
        <w:trPr>
          <w:trHeight w:val="1113"/>
        </w:trPr>
        <w:tc>
          <w:tcPr>
            <w:tcW w:w="5529" w:type="dxa"/>
            <w:shd w:val="clear" w:color="auto" w:fill="auto"/>
            <w:hideMark/>
          </w:tcPr>
          <w:p w14:paraId="6C8C996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2016" w:type="dxa"/>
            <w:shd w:val="clear" w:color="auto" w:fill="auto"/>
            <w:hideMark/>
          </w:tcPr>
          <w:p w14:paraId="68E5FA9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00010102010010000110</w:t>
            </w:r>
          </w:p>
        </w:tc>
        <w:tc>
          <w:tcPr>
            <w:tcW w:w="1371" w:type="dxa"/>
            <w:shd w:val="clear" w:color="auto" w:fill="auto"/>
            <w:noWrap/>
            <w:hideMark/>
          </w:tcPr>
          <w:p w14:paraId="59CAEAD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40 389 497,83</w:t>
            </w:r>
          </w:p>
        </w:tc>
        <w:tc>
          <w:tcPr>
            <w:tcW w:w="1418" w:type="dxa"/>
            <w:shd w:val="clear" w:color="auto" w:fill="auto"/>
            <w:noWrap/>
            <w:hideMark/>
          </w:tcPr>
          <w:p w14:paraId="58A0033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40 389 497,83</w:t>
            </w:r>
          </w:p>
        </w:tc>
      </w:tr>
      <w:tr w:rsidR="00AA6921" w:rsidRPr="00AA6921" w14:paraId="6150386F" w14:textId="77777777" w:rsidTr="00AA6921">
        <w:trPr>
          <w:trHeight w:val="837"/>
        </w:trPr>
        <w:tc>
          <w:tcPr>
            <w:tcW w:w="5529" w:type="dxa"/>
            <w:shd w:val="clear" w:color="auto" w:fill="auto"/>
            <w:hideMark/>
          </w:tcPr>
          <w:p w14:paraId="2675A24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AA6921">
              <w:rPr>
                <w:rFonts w:ascii="Times New Roman" w:eastAsia="Calibri" w:hAnsi="Times New Roman" w:cs="Times New Roman"/>
                <w:sz w:val="18"/>
                <w:szCs w:val="18"/>
              </w:rPr>
              <w:lastRenderedPageBreak/>
              <w:t>соответствии со статьей 227 Налогового кодекса Российской Федерации</w:t>
            </w:r>
          </w:p>
        </w:tc>
        <w:tc>
          <w:tcPr>
            <w:tcW w:w="2016" w:type="dxa"/>
            <w:shd w:val="clear" w:color="auto" w:fill="auto"/>
            <w:hideMark/>
          </w:tcPr>
          <w:p w14:paraId="09DED21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lastRenderedPageBreak/>
              <w:t>00010102020010000110</w:t>
            </w:r>
          </w:p>
        </w:tc>
        <w:tc>
          <w:tcPr>
            <w:tcW w:w="1371" w:type="dxa"/>
            <w:shd w:val="clear" w:color="auto" w:fill="auto"/>
            <w:noWrap/>
            <w:hideMark/>
          </w:tcPr>
          <w:p w14:paraId="442F59F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344 932,26</w:t>
            </w:r>
          </w:p>
        </w:tc>
        <w:tc>
          <w:tcPr>
            <w:tcW w:w="1418" w:type="dxa"/>
            <w:shd w:val="clear" w:color="auto" w:fill="auto"/>
            <w:noWrap/>
            <w:hideMark/>
          </w:tcPr>
          <w:p w14:paraId="679BDBE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344 932,26</w:t>
            </w:r>
          </w:p>
        </w:tc>
      </w:tr>
      <w:tr w:rsidR="00AA6921" w:rsidRPr="00AA6921" w14:paraId="141BF5BB" w14:textId="77777777" w:rsidTr="00AA6921">
        <w:trPr>
          <w:trHeight w:val="553"/>
        </w:trPr>
        <w:tc>
          <w:tcPr>
            <w:tcW w:w="5529" w:type="dxa"/>
            <w:shd w:val="clear" w:color="auto" w:fill="auto"/>
            <w:hideMark/>
          </w:tcPr>
          <w:p w14:paraId="5D91DC6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16" w:type="dxa"/>
            <w:shd w:val="clear" w:color="auto" w:fill="auto"/>
            <w:hideMark/>
          </w:tcPr>
          <w:p w14:paraId="3FC152B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00010102030010000110</w:t>
            </w:r>
          </w:p>
        </w:tc>
        <w:tc>
          <w:tcPr>
            <w:tcW w:w="1371" w:type="dxa"/>
            <w:shd w:val="clear" w:color="auto" w:fill="auto"/>
            <w:noWrap/>
            <w:hideMark/>
          </w:tcPr>
          <w:p w14:paraId="768EA3D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842 117,92</w:t>
            </w:r>
          </w:p>
        </w:tc>
        <w:tc>
          <w:tcPr>
            <w:tcW w:w="1418" w:type="dxa"/>
            <w:shd w:val="clear" w:color="auto" w:fill="auto"/>
            <w:noWrap/>
            <w:hideMark/>
          </w:tcPr>
          <w:p w14:paraId="592FA6B9"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842 117,92</w:t>
            </w:r>
          </w:p>
        </w:tc>
      </w:tr>
      <w:tr w:rsidR="00AA6921" w:rsidRPr="00AA6921" w14:paraId="04D83F4C" w14:textId="77777777" w:rsidTr="00AA6921">
        <w:trPr>
          <w:trHeight w:val="1483"/>
        </w:trPr>
        <w:tc>
          <w:tcPr>
            <w:tcW w:w="5529" w:type="dxa"/>
            <w:shd w:val="clear" w:color="auto" w:fill="auto"/>
            <w:hideMark/>
          </w:tcPr>
          <w:p w14:paraId="0FAEB75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2016" w:type="dxa"/>
            <w:shd w:val="clear" w:color="auto" w:fill="auto"/>
            <w:hideMark/>
          </w:tcPr>
          <w:p w14:paraId="3CBC451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00010102080010000110</w:t>
            </w:r>
          </w:p>
        </w:tc>
        <w:tc>
          <w:tcPr>
            <w:tcW w:w="1371" w:type="dxa"/>
            <w:shd w:val="clear" w:color="auto" w:fill="auto"/>
            <w:noWrap/>
            <w:hideMark/>
          </w:tcPr>
          <w:p w14:paraId="1DB478C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-325,16</w:t>
            </w:r>
          </w:p>
        </w:tc>
        <w:tc>
          <w:tcPr>
            <w:tcW w:w="1418" w:type="dxa"/>
            <w:shd w:val="clear" w:color="auto" w:fill="auto"/>
            <w:noWrap/>
            <w:hideMark/>
          </w:tcPr>
          <w:p w14:paraId="2F8B0F5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-325,16</w:t>
            </w:r>
          </w:p>
        </w:tc>
      </w:tr>
      <w:tr w:rsidR="00AA6921" w:rsidRPr="00AA6921" w14:paraId="092FD254" w14:textId="77777777" w:rsidTr="00AA6921">
        <w:trPr>
          <w:trHeight w:val="528"/>
        </w:trPr>
        <w:tc>
          <w:tcPr>
            <w:tcW w:w="5529" w:type="dxa"/>
            <w:shd w:val="clear" w:color="auto" w:fill="auto"/>
            <w:hideMark/>
          </w:tcPr>
          <w:p w14:paraId="7700ED0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2016" w:type="dxa"/>
            <w:shd w:val="clear" w:color="auto" w:fill="auto"/>
            <w:hideMark/>
          </w:tcPr>
          <w:p w14:paraId="7992C62A"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00010102130010000110</w:t>
            </w:r>
          </w:p>
        </w:tc>
        <w:tc>
          <w:tcPr>
            <w:tcW w:w="1371" w:type="dxa"/>
            <w:shd w:val="clear" w:color="auto" w:fill="auto"/>
            <w:noWrap/>
            <w:hideMark/>
          </w:tcPr>
          <w:p w14:paraId="0EC92D2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634,95</w:t>
            </w:r>
          </w:p>
        </w:tc>
        <w:tc>
          <w:tcPr>
            <w:tcW w:w="1418" w:type="dxa"/>
            <w:shd w:val="clear" w:color="auto" w:fill="auto"/>
            <w:noWrap/>
            <w:hideMark/>
          </w:tcPr>
          <w:p w14:paraId="56D6CAD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634,95</w:t>
            </w:r>
          </w:p>
        </w:tc>
      </w:tr>
      <w:tr w:rsidR="00AA6921" w:rsidRPr="00AA6921" w14:paraId="2F374701" w14:textId="77777777" w:rsidTr="00AA6921">
        <w:trPr>
          <w:trHeight w:val="466"/>
        </w:trPr>
        <w:tc>
          <w:tcPr>
            <w:tcW w:w="5529" w:type="dxa"/>
            <w:shd w:val="clear" w:color="auto" w:fill="auto"/>
            <w:hideMark/>
          </w:tcPr>
          <w:p w14:paraId="0AA4938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2016" w:type="dxa"/>
            <w:shd w:val="clear" w:color="auto" w:fill="auto"/>
            <w:hideMark/>
          </w:tcPr>
          <w:p w14:paraId="66BD09B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00010102140010000110</w:t>
            </w:r>
          </w:p>
        </w:tc>
        <w:tc>
          <w:tcPr>
            <w:tcW w:w="1371" w:type="dxa"/>
            <w:shd w:val="clear" w:color="auto" w:fill="auto"/>
            <w:noWrap/>
            <w:hideMark/>
          </w:tcPr>
          <w:p w14:paraId="7D2AC9F5"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0,88</w:t>
            </w:r>
          </w:p>
        </w:tc>
        <w:tc>
          <w:tcPr>
            <w:tcW w:w="1418" w:type="dxa"/>
            <w:shd w:val="clear" w:color="auto" w:fill="auto"/>
            <w:noWrap/>
            <w:hideMark/>
          </w:tcPr>
          <w:p w14:paraId="6D92AE5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0,88</w:t>
            </w:r>
          </w:p>
        </w:tc>
      </w:tr>
      <w:tr w:rsidR="00AA6921" w:rsidRPr="00AA6921" w14:paraId="1D96CDD0" w14:textId="77777777" w:rsidTr="00AA6921">
        <w:trPr>
          <w:trHeight w:val="263"/>
        </w:trPr>
        <w:tc>
          <w:tcPr>
            <w:tcW w:w="5529" w:type="dxa"/>
            <w:shd w:val="clear" w:color="auto" w:fill="auto"/>
            <w:hideMark/>
          </w:tcPr>
          <w:p w14:paraId="76ABAD87"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НАЛОГИ НА ТОВАРЫ (РАБОТЫ, УСЛУГИ), РЕАЛИЗУЕМЫЕ НА ТЕРРИТОРИИ РОССИЙСКОЙ ФЕДЕРАЦИИ</w:t>
            </w:r>
          </w:p>
        </w:tc>
        <w:tc>
          <w:tcPr>
            <w:tcW w:w="2016" w:type="dxa"/>
            <w:shd w:val="clear" w:color="auto" w:fill="auto"/>
            <w:hideMark/>
          </w:tcPr>
          <w:p w14:paraId="332D0EC7"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00010300000000000000</w:t>
            </w:r>
          </w:p>
        </w:tc>
        <w:tc>
          <w:tcPr>
            <w:tcW w:w="1371" w:type="dxa"/>
            <w:shd w:val="clear" w:color="auto" w:fill="auto"/>
            <w:noWrap/>
            <w:hideMark/>
          </w:tcPr>
          <w:p w14:paraId="629CB026"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1 416 884,98</w:t>
            </w:r>
          </w:p>
        </w:tc>
        <w:tc>
          <w:tcPr>
            <w:tcW w:w="1418" w:type="dxa"/>
            <w:shd w:val="clear" w:color="auto" w:fill="auto"/>
            <w:noWrap/>
            <w:hideMark/>
          </w:tcPr>
          <w:p w14:paraId="301E831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1 416 884,98</w:t>
            </w:r>
          </w:p>
        </w:tc>
      </w:tr>
      <w:tr w:rsidR="00AA6921" w:rsidRPr="00AA6921" w14:paraId="750291A6" w14:textId="77777777" w:rsidTr="00AA6921">
        <w:trPr>
          <w:trHeight w:val="397"/>
        </w:trPr>
        <w:tc>
          <w:tcPr>
            <w:tcW w:w="5529" w:type="dxa"/>
            <w:shd w:val="clear" w:color="auto" w:fill="auto"/>
            <w:hideMark/>
          </w:tcPr>
          <w:p w14:paraId="3D62659A"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Акцизы по подакцизным товарам (продукции), производимым на территории Российской Федерации</w:t>
            </w:r>
          </w:p>
        </w:tc>
        <w:tc>
          <w:tcPr>
            <w:tcW w:w="2016" w:type="dxa"/>
            <w:shd w:val="clear" w:color="auto" w:fill="auto"/>
            <w:hideMark/>
          </w:tcPr>
          <w:p w14:paraId="02E091E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00010302000010000110</w:t>
            </w:r>
          </w:p>
        </w:tc>
        <w:tc>
          <w:tcPr>
            <w:tcW w:w="1371" w:type="dxa"/>
            <w:shd w:val="clear" w:color="auto" w:fill="auto"/>
            <w:noWrap/>
            <w:hideMark/>
          </w:tcPr>
          <w:p w14:paraId="7C49ECE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1 416 884,98</w:t>
            </w:r>
          </w:p>
        </w:tc>
        <w:tc>
          <w:tcPr>
            <w:tcW w:w="1418" w:type="dxa"/>
            <w:shd w:val="clear" w:color="auto" w:fill="auto"/>
            <w:noWrap/>
            <w:hideMark/>
          </w:tcPr>
          <w:p w14:paraId="3B13788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1 416 884,98</w:t>
            </w:r>
          </w:p>
        </w:tc>
      </w:tr>
      <w:tr w:rsidR="00AA6921" w:rsidRPr="00AA6921" w14:paraId="37401A2F" w14:textId="77777777" w:rsidTr="00AA6921">
        <w:trPr>
          <w:trHeight w:val="1395"/>
        </w:trPr>
        <w:tc>
          <w:tcPr>
            <w:tcW w:w="5529" w:type="dxa"/>
            <w:shd w:val="clear" w:color="auto" w:fill="auto"/>
            <w:hideMark/>
          </w:tcPr>
          <w:p w14:paraId="7E9A949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16" w:type="dxa"/>
            <w:shd w:val="clear" w:color="auto" w:fill="auto"/>
            <w:hideMark/>
          </w:tcPr>
          <w:p w14:paraId="0B4499C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00010302231010000110</w:t>
            </w:r>
          </w:p>
        </w:tc>
        <w:tc>
          <w:tcPr>
            <w:tcW w:w="1371" w:type="dxa"/>
            <w:shd w:val="clear" w:color="auto" w:fill="auto"/>
            <w:noWrap/>
            <w:hideMark/>
          </w:tcPr>
          <w:p w14:paraId="61CBAD5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734 165,37</w:t>
            </w:r>
          </w:p>
        </w:tc>
        <w:tc>
          <w:tcPr>
            <w:tcW w:w="1418" w:type="dxa"/>
            <w:shd w:val="clear" w:color="auto" w:fill="auto"/>
            <w:noWrap/>
            <w:hideMark/>
          </w:tcPr>
          <w:p w14:paraId="5DC7060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734 165,37</w:t>
            </w:r>
          </w:p>
        </w:tc>
      </w:tr>
      <w:tr w:rsidR="00AA6921" w:rsidRPr="00AA6921" w14:paraId="3610B694" w14:textId="77777777" w:rsidTr="00AA6921">
        <w:trPr>
          <w:trHeight w:val="1642"/>
        </w:trPr>
        <w:tc>
          <w:tcPr>
            <w:tcW w:w="5529" w:type="dxa"/>
            <w:shd w:val="clear" w:color="auto" w:fill="auto"/>
            <w:hideMark/>
          </w:tcPr>
          <w:p w14:paraId="31394169"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от уплаты акцизов на моторные масла для дизельных и (или) карбюраторных (инжекторы)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16" w:type="dxa"/>
            <w:shd w:val="clear" w:color="auto" w:fill="auto"/>
            <w:hideMark/>
          </w:tcPr>
          <w:p w14:paraId="7C8F25C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00010302241010000110</w:t>
            </w:r>
          </w:p>
        </w:tc>
        <w:tc>
          <w:tcPr>
            <w:tcW w:w="1371" w:type="dxa"/>
            <w:shd w:val="clear" w:color="auto" w:fill="auto"/>
            <w:noWrap/>
            <w:hideMark/>
          </w:tcPr>
          <w:p w14:paraId="1AA9D5F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3 834,46</w:t>
            </w:r>
          </w:p>
        </w:tc>
        <w:tc>
          <w:tcPr>
            <w:tcW w:w="1418" w:type="dxa"/>
            <w:shd w:val="clear" w:color="auto" w:fill="auto"/>
            <w:noWrap/>
            <w:hideMark/>
          </w:tcPr>
          <w:p w14:paraId="0082D421"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3 834,46</w:t>
            </w:r>
          </w:p>
        </w:tc>
      </w:tr>
      <w:tr w:rsidR="00AA6921" w:rsidRPr="00AA6921" w14:paraId="03A1E7E7" w14:textId="77777777" w:rsidTr="00AA6921">
        <w:trPr>
          <w:trHeight w:val="1241"/>
        </w:trPr>
        <w:tc>
          <w:tcPr>
            <w:tcW w:w="5529" w:type="dxa"/>
            <w:shd w:val="clear" w:color="auto" w:fill="auto"/>
            <w:hideMark/>
          </w:tcPr>
          <w:p w14:paraId="3A39154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16" w:type="dxa"/>
            <w:shd w:val="clear" w:color="auto" w:fill="auto"/>
            <w:hideMark/>
          </w:tcPr>
          <w:p w14:paraId="3AF1E4A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00010302251010000110</w:t>
            </w:r>
          </w:p>
        </w:tc>
        <w:tc>
          <w:tcPr>
            <w:tcW w:w="1371" w:type="dxa"/>
            <w:shd w:val="clear" w:color="auto" w:fill="auto"/>
            <w:noWrap/>
            <w:hideMark/>
          </w:tcPr>
          <w:p w14:paraId="6CDD229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758 817,15</w:t>
            </w:r>
          </w:p>
        </w:tc>
        <w:tc>
          <w:tcPr>
            <w:tcW w:w="1418" w:type="dxa"/>
            <w:shd w:val="clear" w:color="auto" w:fill="auto"/>
            <w:noWrap/>
            <w:hideMark/>
          </w:tcPr>
          <w:p w14:paraId="7A860CB1"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758 817,15</w:t>
            </w:r>
          </w:p>
        </w:tc>
      </w:tr>
      <w:tr w:rsidR="00AA6921" w:rsidRPr="00AA6921" w14:paraId="112FDEFF" w14:textId="77777777" w:rsidTr="00AA6921">
        <w:trPr>
          <w:trHeight w:val="1489"/>
        </w:trPr>
        <w:tc>
          <w:tcPr>
            <w:tcW w:w="5529" w:type="dxa"/>
            <w:shd w:val="clear" w:color="auto" w:fill="auto"/>
            <w:hideMark/>
          </w:tcPr>
          <w:p w14:paraId="754A374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16" w:type="dxa"/>
            <w:shd w:val="clear" w:color="auto" w:fill="auto"/>
            <w:hideMark/>
          </w:tcPr>
          <w:p w14:paraId="3B38492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00010302261010000110</w:t>
            </w:r>
          </w:p>
        </w:tc>
        <w:tc>
          <w:tcPr>
            <w:tcW w:w="1371" w:type="dxa"/>
            <w:shd w:val="clear" w:color="auto" w:fill="auto"/>
            <w:noWrap/>
            <w:hideMark/>
          </w:tcPr>
          <w:p w14:paraId="795B68C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-79 932,00</w:t>
            </w:r>
          </w:p>
        </w:tc>
        <w:tc>
          <w:tcPr>
            <w:tcW w:w="1418" w:type="dxa"/>
            <w:shd w:val="clear" w:color="auto" w:fill="auto"/>
            <w:noWrap/>
            <w:hideMark/>
          </w:tcPr>
          <w:p w14:paraId="42CEC38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-79 932,00</w:t>
            </w:r>
          </w:p>
        </w:tc>
      </w:tr>
      <w:tr w:rsidR="00AA6921" w:rsidRPr="00AA6921" w14:paraId="7720C336" w14:textId="77777777" w:rsidTr="00AA6921">
        <w:trPr>
          <w:trHeight w:val="135"/>
        </w:trPr>
        <w:tc>
          <w:tcPr>
            <w:tcW w:w="5529" w:type="dxa"/>
            <w:shd w:val="clear" w:color="auto" w:fill="auto"/>
            <w:hideMark/>
          </w:tcPr>
          <w:p w14:paraId="748AA50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НАЛОГИ НА СОВОКУПНЫЙ ДОХОД</w:t>
            </w:r>
          </w:p>
        </w:tc>
        <w:tc>
          <w:tcPr>
            <w:tcW w:w="2016" w:type="dxa"/>
            <w:shd w:val="clear" w:color="auto" w:fill="auto"/>
            <w:hideMark/>
          </w:tcPr>
          <w:p w14:paraId="05E97621"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00010500000000000000</w:t>
            </w:r>
          </w:p>
        </w:tc>
        <w:tc>
          <w:tcPr>
            <w:tcW w:w="1371" w:type="dxa"/>
            <w:shd w:val="clear" w:color="auto" w:fill="auto"/>
            <w:noWrap/>
            <w:hideMark/>
          </w:tcPr>
          <w:p w14:paraId="68658436"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15 277,00</w:t>
            </w:r>
          </w:p>
        </w:tc>
        <w:tc>
          <w:tcPr>
            <w:tcW w:w="1418" w:type="dxa"/>
            <w:shd w:val="clear" w:color="auto" w:fill="auto"/>
            <w:noWrap/>
            <w:hideMark/>
          </w:tcPr>
          <w:p w14:paraId="198DFC9D"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15 277,00</w:t>
            </w:r>
          </w:p>
        </w:tc>
      </w:tr>
      <w:tr w:rsidR="00AA6921" w:rsidRPr="00AA6921" w14:paraId="7D8B10E0" w14:textId="77777777" w:rsidTr="00AA6921">
        <w:trPr>
          <w:trHeight w:val="195"/>
        </w:trPr>
        <w:tc>
          <w:tcPr>
            <w:tcW w:w="5529" w:type="dxa"/>
            <w:shd w:val="clear" w:color="auto" w:fill="auto"/>
            <w:hideMark/>
          </w:tcPr>
          <w:p w14:paraId="3EEDE6F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Единый сельскохозяйственный налог</w:t>
            </w:r>
          </w:p>
        </w:tc>
        <w:tc>
          <w:tcPr>
            <w:tcW w:w="2016" w:type="dxa"/>
            <w:shd w:val="clear" w:color="auto" w:fill="auto"/>
            <w:hideMark/>
          </w:tcPr>
          <w:p w14:paraId="47C1EDB1"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00010503010010000110</w:t>
            </w:r>
          </w:p>
        </w:tc>
        <w:tc>
          <w:tcPr>
            <w:tcW w:w="1371" w:type="dxa"/>
            <w:shd w:val="clear" w:color="auto" w:fill="auto"/>
            <w:noWrap/>
            <w:hideMark/>
          </w:tcPr>
          <w:p w14:paraId="75C86AFA"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15 277,00</w:t>
            </w:r>
          </w:p>
        </w:tc>
        <w:tc>
          <w:tcPr>
            <w:tcW w:w="1418" w:type="dxa"/>
            <w:shd w:val="clear" w:color="auto" w:fill="auto"/>
            <w:noWrap/>
            <w:hideMark/>
          </w:tcPr>
          <w:p w14:paraId="24BCE43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15 277,00</w:t>
            </w:r>
          </w:p>
        </w:tc>
      </w:tr>
      <w:tr w:rsidR="00AA6921" w:rsidRPr="00AA6921" w14:paraId="1497D1CD" w14:textId="77777777" w:rsidTr="00AA6921">
        <w:trPr>
          <w:trHeight w:val="102"/>
        </w:trPr>
        <w:tc>
          <w:tcPr>
            <w:tcW w:w="5529" w:type="dxa"/>
            <w:shd w:val="clear" w:color="auto" w:fill="auto"/>
            <w:hideMark/>
          </w:tcPr>
          <w:p w14:paraId="5B1362DA"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НАЛОГИ НА ИМУЩЕСТВО</w:t>
            </w:r>
          </w:p>
        </w:tc>
        <w:tc>
          <w:tcPr>
            <w:tcW w:w="2016" w:type="dxa"/>
            <w:shd w:val="clear" w:color="auto" w:fill="auto"/>
            <w:hideMark/>
          </w:tcPr>
          <w:p w14:paraId="11C41A3E"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00010600000000000000</w:t>
            </w:r>
          </w:p>
        </w:tc>
        <w:tc>
          <w:tcPr>
            <w:tcW w:w="1371" w:type="dxa"/>
            <w:shd w:val="clear" w:color="auto" w:fill="auto"/>
            <w:noWrap/>
            <w:hideMark/>
          </w:tcPr>
          <w:p w14:paraId="2B2F7638"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12 966 188,94</w:t>
            </w:r>
          </w:p>
        </w:tc>
        <w:tc>
          <w:tcPr>
            <w:tcW w:w="1418" w:type="dxa"/>
            <w:shd w:val="clear" w:color="auto" w:fill="auto"/>
            <w:noWrap/>
            <w:hideMark/>
          </w:tcPr>
          <w:p w14:paraId="56D716F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12 966 188,94</w:t>
            </w:r>
          </w:p>
        </w:tc>
      </w:tr>
      <w:tr w:rsidR="00AA6921" w:rsidRPr="00AA6921" w14:paraId="5E796E06" w14:textId="77777777" w:rsidTr="00AA6921">
        <w:trPr>
          <w:trHeight w:val="613"/>
        </w:trPr>
        <w:tc>
          <w:tcPr>
            <w:tcW w:w="5529" w:type="dxa"/>
            <w:shd w:val="clear" w:color="auto" w:fill="auto"/>
            <w:hideMark/>
          </w:tcPr>
          <w:p w14:paraId="1F586C6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2016" w:type="dxa"/>
            <w:shd w:val="clear" w:color="auto" w:fill="auto"/>
            <w:hideMark/>
          </w:tcPr>
          <w:p w14:paraId="1E44925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00010601030130000110</w:t>
            </w:r>
          </w:p>
        </w:tc>
        <w:tc>
          <w:tcPr>
            <w:tcW w:w="1371" w:type="dxa"/>
            <w:shd w:val="clear" w:color="auto" w:fill="auto"/>
            <w:noWrap/>
            <w:hideMark/>
          </w:tcPr>
          <w:p w14:paraId="47AE563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1 372 914,41</w:t>
            </w:r>
          </w:p>
        </w:tc>
        <w:tc>
          <w:tcPr>
            <w:tcW w:w="1418" w:type="dxa"/>
            <w:shd w:val="clear" w:color="auto" w:fill="auto"/>
            <w:noWrap/>
            <w:hideMark/>
          </w:tcPr>
          <w:p w14:paraId="062F451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1 372 914,41</w:t>
            </w:r>
          </w:p>
        </w:tc>
      </w:tr>
      <w:tr w:rsidR="00AA6921" w:rsidRPr="00AA6921" w14:paraId="6E4520D3" w14:textId="77777777" w:rsidTr="00AA6921">
        <w:trPr>
          <w:trHeight w:val="125"/>
        </w:trPr>
        <w:tc>
          <w:tcPr>
            <w:tcW w:w="5529" w:type="dxa"/>
            <w:shd w:val="clear" w:color="auto" w:fill="auto"/>
            <w:hideMark/>
          </w:tcPr>
          <w:p w14:paraId="737EB5A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Земельный налог</w:t>
            </w:r>
          </w:p>
        </w:tc>
        <w:tc>
          <w:tcPr>
            <w:tcW w:w="2016" w:type="dxa"/>
            <w:shd w:val="clear" w:color="auto" w:fill="auto"/>
            <w:hideMark/>
          </w:tcPr>
          <w:p w14:paraId="5F0B5022"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00010606000000000110</w:t>
            </w:r>
          </w:p>
        </w:tc>
        <w:tc>
          <w:tcPr>
            <w:tcW w:w="1371" w:type="dxa"/>
            <w:shd w:val="clear" w:color="auto" w:fill="auto"/>
            <w:noWrap/>
            <w:hideMark/>
          </w:tcPr>
          <w:p w14:paraId="500E166C"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11 593 274,53</w:t>
            </w:r>
          </w:p>
        </w:tc>
        <w:tc>
          <w:tcPr>
            <w:tcW w:w="1418" w:type="dxa"/>
            <w:shd w:val="clear" w:color="auto" w:fill="auto"/>
            <w:noWrap/>
            <w:hideMark/>
          </w:tcPr>
          <w:p w14:paraId="477F008E"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11 593 274,53</w:t>
            </w:r>
          </w:p>
        </w:tc>
      </w:tr>
      <w:tr w:rsidR="00AA6921" w:rsidRPr="00AA6921" w14:paraId="4EAAE5F5" w14:textId="77777777" w:rsidTr="00AA6921">
        <w:trPr>
          <w:trHeight w:val="341"/>
        </w:trPr>
        <w:tc>
          <w:tcPr>
            <w:tcW w:w="5529" w:type="dxa"/>
            <w:shd w:val="clear" w:color="auto" w:fill="auto"/>
            <w:hideMark/>
          </w:tcPr>
          <w:p w14:paraId="6D09254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Земельный налог с организаций, обладающих земельным участком, расположенным в границах городских поселений</w:t>
            </w:r>
          </w:p>
        </w:tc>
        <w:tc>
          <w:tcPr>
            <w:tcW w:w="2016" w:type="dxa"/>
            <w:shd w:val="clear" w:color="auto" w:fill="auto"/>
            <w:hideMark/>
          </w:tcPr>
          <w:p w14:paraId="12E8F57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00010606033130000110</w:t>
            </w:r>
          </w:p>
        </w:tc>
        <w:tc>
          <w:tcPr>
            <w:tcW w:w="1371" w:type="dxa"/>
            <w:shd w:val="clear" w:color="auto" w:fill="auto"/>
            <w:noWrap/>
            <w:hideMark/>
          </w:tcPr>
          <w:p w14:paraId="0E1E48E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9 042 482,58</w:t>
            </w:r>
          </w:p>
        </w:tc>
        <w:tc>
          <w:tcPr>
            <w:tcW w:w="1418" w:type="dxa"/>
            <w:shd w:val="clear" w:color="auto" w:fill="auto"/>
            <w:noWrap/>
            <w:hideMark/>
          </w:tcPr>
          <w:p w14:paraId="3AE06C6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9 042 482,58</w:t>
            </w:r>
          </w:p>
        </w:tc>
      </w:tr>
      <w:tr w:rsidR="00AA6921" w:rsidRPr="00AA6921" w14:paraId="3B9F2804" w14:textId="77777777" w:rsidTr="00AA6921">
        <w:trPr>
          <w:trHeight w:val="347"/>
        </w:trPr>
        <w:tc>
          <w:tcPr>
            <w:tcW w:w="5529" w:type="dxa"/>
            <w:shd w:val="clear" w:color="auto" w:fill="auto"/>
            <w:hideMark/>
          </w:tcPr>
          <w:p w14:paraId="0D44D999"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Земельный налог с физических лиц, обладающих земельным участком, расположенным в границах городских поселений</w:t>
            </w:r>
          </w:p>
        </w:tc>
        <w:tc>
          <w:tcPr>
            <w:tcW w:w="2016" w:type="dxa"/>
            <w:shd w:val="clear" w:color="auto" w:fill="auto"/>
            <w:hideMark/>
          </w:tcPr>
          <w:p w14:paraId="255C8425"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00010606043130000110</w:t>
            </w:r>
          </w:p>
        </w:tc>
        <w:tc>
          <w:tcPr>
            <w:tcW w:w="1371" w:type="dxa"/>
            <w:shd w:val="clear" w:color="auto" w:fill="auto"/>
            <w:noWrap/>
            <w:hideMark/>
          </w:tcPr>
          <w:p w14:paraId="694656CE"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2 550 791,95</w:t>
            </w:r>
          </w:p>
        </w:tc>
        <w:tc>
          <w:tcPr>
            <w:tcW w:w="1418" w:type="dxa"/>
            <w:shd w:val="clear" w:color="auto" w:fill="auto"/>
            <w:noWrap/>
            <w:hideMark/>
          </w:tcPr>
          <w:p w14:paraId="4A7D151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2 550 791,95</w:t>
            </w:r>
          </w:p>
        </w:tc>
      </w:tr>
      <w:tr w:rsidR="00AA6921" w:rsidRPr="00AA6921" w14:paraId="313D6DDA" w14:textId="77777777" w:rsidTr="00AA6921">
        <w:trPr>
          <w:trHeight w:val="467"/>
        </w:trPr>
        <w:tc>
          <w:tcPr>
            <w:tcW w:w="5529" w:type="dxa"/>
            <w:shd w:val="clear" w:color="auto" w:fill="auto"/>
            <w:hideMark/>
          </w:tcPr>
          <w:p w14:paraId="63CEE35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ДОХОДЫ ОТ ИСПОЛЬЗОВАНИЯ ИМУЩЕСТВА, НАХОДЯЩЕГОСЯ В ГОСУДАРСТВЕННОЙ И МУНИЦИПАЛЬНОЙ СОБСТВЕННОСТИ</w:t>
            </w:r>
          </w:p>
        </w:tc>
        <w:tc>
          <w:tcPr>
            <w:tcW w:w="2016" w:type="dxa"/>
            <w:shd w:val="clear" w:color="auto" w:fill="auto"/>
            <w:hideMark/>
          </w:tcPr>
          <w:p w14:paraId="12F3674E"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00011100000000000000</w:t>
            </w:r>
          </w:p>
        </w:tc>
        <w:tc>
          <w:tcPr>
            <w:tcW w:w="1371" w:type="dxa"/>
            <w:shd w:val="clear" w:color="auto" w:fill="auto"/>
            <w:noWrap/>
            <w:hideMark/>
          </w:tcPr>
          <w:p w14:paraId="1ECEDCC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2 829 352,01</w:t>
            </w:r>
          </w:p>
        </w:tc>
        <w:tc>
          <w:tcPr>
            <w:tcW w:w="1418" w:type="dxa"/>
            <w:shd w:val="clear" w:color="auto" w:fill="auto"/>
            <w:noWrap/>
            <w:hideMark/>
          </w:tcPr>
          <w:p w14:paraId="00F77B2F"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2 829 352,01</w:t>
            </w:r>
          </w:p>
        </w:tc>
      </w:tr>
      <w:tr w:rsidR="00AA6921" w:rsidRPr="00AA6921" w14:paraId="2E5F0F54" w14:textId="77777777" w:rsidTr="00AA6921">
        <w:trPr>
          <w:trHeight w:val="972"/>
        </w:trPr>
        <w:tc>
          <w:tcPr>
            <w:tcW w:w="5529" w:type="dxa"/>
            <w:shd w:val="clear" w:color="auto" w:fill="auto"/>
            <w:hideMark/>
          </w:tcPr>
          <w:p w14:paraId="1CAC0B61"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получаемые в виде арендной либо иной платы за передачу в возмездное пользование государственного и муниципального иму</w:t>
            </w:r>
            <w:r w:rsidRPr="00AA6921">
              <w:rPr>
                <w:rFonts w:ascii="Times New Roman" w:eastAsia="Calibri" w:hAnsi="Times New Roman" w:cs="Times New Roman"/>
                <w:sz w:val="18"/>
                <w:szCs w:val="18"/>
              </w:rPr>
              <w:lastRenderedPageBreak/>
              <w:t>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16" w:type="dxa"/>
            <w:shd w:val="clear" w:color="auto" w:fill="auto"/>
            <w:hideMark/>
          </w:tcPr>
          <w:p w14:paraId="0F3D5CA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lastRenderedPageBreak/>
              <w:t>00011105000000000120</w:t>
            </w:r>
          </w:p>
        </w:tc>
        <w:tc>
          <w:tcPr>
            <w:tcW w:w="1371" w:type="dxa"/>
            <w:shd w:val="clear" w:color="auto" w:fill="auto"/>
            <w:noWrap/>
            <w:hideMark/>
          </w:tcPr>
          <w:p w14:paraId="4018045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2 829 352,01</w:t>
            </w:r>
          </w:p>
        </w:tc>
        <w:tc>
          <w:tcPr>
            <w:tcW w:w="1418" w:type="dxa"/>
            <w:shd w:val="clear" w:color="auto" w:fill="auto"/>
            <w:noWrap/>
            <w:hideMark/>
          </w:tcPr>
          <w:p w14:paraId="746A558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2 829 352,01</w:t>
            </w:r>
          </w:p>
        </w:tc>
      </w:tr>
      <w:tr w:rsidR="00AA6921" w:rsidRPr="00AA6921" w14:paraId="1E801A5B" w14:textId="77777777" w:rsidTr="00AA6921">
        <w:trPr>
          <w:trHeight w:val="837"/>
        </w:trPr>
        <w:tc>
          <w:tcPr>
            <w:tcW w:w="5529" w:type="dxa"/>
            <w:shd w:val="clear" w:color="auto" w:fill="auto"/>
            <w:hideMark/>
          </w:tcPr>
          <w:p w14:paraId="0FDBDED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16" w:type="dxa"/>
            <w:shd w:val="clear" w:color="auto" w:fill="auto"/>
            <w:hideMark/>
          </w:tcPr>
          <w:p w14:paraId="0101737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00011105013130000120</w:t>
            </w:r>
          </w:p>
        </w:tc>
        <w:tc>
          <w:tcPr>
            <w:tcW w:w="1371" w:type="dxa"/>
            <w:shd w:val="clear" w:color="auto" w:fill="auto"/>
            <w:noWrap/>
            <w:hideMark/>
          </w:tcPr>
          <w:p w14:paraId="2FB86CE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2 469 341,84</w:t>
            </w:r>
          </w:p>
        </w:tc>
        <w:tc>
          <w:tcPr>
            <w:tcW w:w="1418" w:type="dxa"/>
            <w:shd w:val="clear" w:color="auto" w:fill="auto"/>
            <w:noWrap/>
            <w:hideMark/>
          </w:tcPr>
          <w:p w14:paraId="5135F83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2 469 341,84</w:t>
            </w:r>
          </w:p>
        </w:tc>
      </w:tr>
      <w:tr w:rsidR="00AA6921" w:rsidRPr="00AA6921" w14:paraId="0CC0FD69" w14:textId="77777777" w:rsidTr="00AA6921">
        <w:trPr>
          <w:trHeight w:val="780"/>
        </w:trPr>
        <w:tc>
          <w:tcPr>
            <w:tcW w:w="5529" w:type="dxa"/>
            <w:shd w:val="clear" w:color="auto" w:fill="auto"/>
            <w:hideMark/>
          </w:tcPr>
          <w:p w14:paraId="337FD20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2016" w:type="dxa"/>
            <w:shd w:val="clear" w:color="auto" w:fill="auto"/>
            <w:hideMark/>
          </w:tcPr>
          <w:p w14:paraId="49AA110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00011105025130000120</w:t>
            </w:r>
          </w:p>
        </w:tc>
        <w:tc>
          <w:tcPr>
            <w:tcW w:w="1371" w:type="dxa"/>
            <w:shd w:val="clear" w:color="auto" w:fill="auto"/>
            <w:noWrap/>
            <w:hideMark/>
          </w:tcPr>
          <w:p w14:paraId="1C5BAD8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239 000,00</w:t>
            </w:r>
          </w:p>
        </w:tc>
        <w:tc>
          <w:tcPr>
            <w:tcW w:w="1418" w:type="dxa"/>
            <w:shd w:val="clear" w:color="auto" w:fill="auto"/>
            <w:noWrap/>
            <w:hideMark/>
          </w:tcPr>
          <w:p w14:paraId="041DF80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239 000,00</w:t>
            </w:r>
          </w:p>
        </w:tc>
      </w:tr>
      <w:tr w:rsidR="00AA6921" w:rsidRPr="00AA6921" w14:paraId="0244E7E6" w14:textId="77777777" w:rsidTr="00AA6921">
        <w:trPr>
          <w:trHeight w:val="739"/>
        </w:trPr>
        <w:tc>
          <w:tcPr>
            <w:tcW w:w="5529" w:type="dxa"/>
            <w:shd w:val="clear" w:color="auto" w:fill="auto"/>
            <w:hideMark/>
          </w:tcPr>
          <w:p w14:paraId="62C668F4"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2016" w:type="dxa"/>
            <w:shd w:val="clear" w:color="auto" w:fill="auto"/>
            <w:hideMark/>
          </w:tcPr>
          <w:p w14:paraId="70B5413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00011105035130000120</w:t>
            </w:r>
          </w:p>
        </w:tc>
        <w:tc>
          <w:tcPr>
            <w:tcW w:w="1371" w:type="dxa"/>
            <w:shd w:val="clear" w:color="auto" w:fill="auto"/>
            <w:noWrap/>
            <w:hideMark/>
          </w:tcPr>
          <w:p w14:paraId="7494B0E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121 010,17</w:t>
            </w:r>
          </w:p>
        </w:tc>
        <w:tc>
          <w:tcPr>
            <w:tcW w:w="1418" w:type="dxa"/>
            <w:shd w:val="clear" w:color="auto" w:fill="auto"/>
            <w:noWrap/>
            <w:hideMark/>
          </w:tcPr>
          <w:p w14:paraId="07527AF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121 010,17</w:t>
            </w:r>
          </w:p>
        </w:tc>
      </w:tr>
      <w:tr w:rsidR="00AA6921" w:rsidRPr="00AA6921" w14:paraId="65C60151" w14:textId="77777777" w:rsidTr="00AA6921">
        <w:trPr>
          <w:trHeight w:val="325"/>
        </w:trPr>
        <w:tc>
          <w:tcPr>
            <w:tcW w:w="5529" w:type="dxa"/>
            <w:shd w:val="clear" w:color="auto" w:fill="auto"/>
            <w:hideMark/>
          </w:tcPr>
          <w:p w14:paraId="28810792"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ДОХОДЫ ОТ ОКАЗАНИЯ ПЛАТНЫХ УСЛУГ И КОМПЕНСАЦИИ ЗАТРАТ ГОСУДАРСТВА</w:t>
            </w:r>
          </w:p>
        </w:tc>
        <w:tc>
          <w:tcPr>
            <w:tcW w:w="2016" w:type="dxa"/>
            <w:shd w:val="clear" w:color="auto" w:fill="auto"/>
            <w:hideMark/>
          </w:tcPr>
          <w:p w14:paraId="790C3B8A"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00011300000000000000</w:t>
            </w:r>
          </w:p>
        </w:tc>
        <w:tc>
          <w:tcPr>
            <w:tcW w:w="1371" w:type="dxa"/>
            <w:shd w:val="clear" w:color="auto" w:fill="auto"/>
            <w:noWrap/>
            <w:hideMark/>
          </w:tcPr>
          <w:p w14:paraId="65550342"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280 421,43</w:t>
            </w:r>
          </w:p>
        </w:tc>
        <w:tc>
          <w:tcPr>
            <w:tcW w:w="1418" w:type="dxa"/>
            <w:shd w:val="clear" w:color="auto" w:fill="auto"/>
            <w:noWrap/>
            <w:hideMark/>
          </w:tcPr>
          <w:p w14:paraId="096AEAFF"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280 421,43</w:t>
            </w:r>
          </w:p>
        </w:tc>
      </w:tr>
      <w:tr w:rsidR="00AA6921" w:rsidRPr="00AA6921" w14:paraId="50BEDC08" w14:textId="77777777" w:rsidTr="00AA6921">
        <w:trPr>
          <w:trHeight w:val="189"/>
        </w:trPr>
        <w:tc>
          <w:tcPr>
            <w:tcW w:w="5529" w:type="dxa"/>
            <w:shd w:val="clear" w:color="auto" w:fill="auto"/>
            <w:hideMark/>
          </w:tcPr>
          <w:p w14:paraId="782D619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Прочие доходы от оказания платных услуг (работ) получателями средств бюджетов городских поселений</w:t>
            </w:r>
          </w:p>
        </w:tc>
        <w:tc>
          <w:tcPr>
            <w:tcW w:w="2016" w:type="dxa"/>
            <w:shd w:val="clear" w:color="auto" w:fill="auto"/>
            <w:hideMark/>
          </w:tcPr>
          <w:p w14:paraId="000667B5"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00011301995130000130</w:t>
            </w:r>
          </w:p>
        </w:tc>
        <w:tc>
          <w:tcPr>
            <w:tcW w:w="1371" w:type="dxa"/>
            <w:shd w:val="clear" w:color="auto" w:fill="auto"/>
            <w:noWrap/>
            <w:hideMark/>
          </w:tcPr>
          <w:p w14:paraId="10C5298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280 380,00</w:t>
            </w:r>
          </w:p>
        </w:tc>
        <w:tc>
          <w:tcPr>
            <w:tcW w:w="1418" w:type="dxa"/>
            <w:shd w:val="clear" w:color="auto" w:fill="auto"/>
            <w:noWrap/>
            <w:hideMark/>
          </w:tcPr>
          <w:p w14:paraId="76D7D2C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280 380,00</w:t>
            </w:r>
          </w:p>
        </w:tc>
      </w:tr>
      <w:tr w:rsidR="00AA6921" w:rsidRPr="00AA6921" w14:paraId="525588EF" w14:textId="77777777" w:rsidTr="00AA6921">
        <w:trPr>
          <w:trHeight w:val="404"/>
        </w:trPr>
        <w:tc>
          <w:tcPr>
            <w:tcW w:w="5529" w:type="dxa"/>
            <w:shd w:val="clear" w:color="auto" w:fill="auto"/>
            <w:hideMark/>
          </w:tcPr>
          <w:p w14:paraId="450BF35A"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Прочие доходы от компенсации затрат бюджетов городских поселений</w:t>
            </w:r>
          </w:p>
        </w:tc>
        <w:tc>
          <w:tcPr>
            <w:tcW w:w="2016" w:type="dxa"/>
            <w:shd w:val="clear" w:color="auto" w:fill="auto"/>
            <w:hideMark/>
          </w:tcPr>
          <w:p w14:paraId="7683925E"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00011302995130000130</w:t>
            </w:r>
          </w:p>
        </w:tc>
        <w:tc>
          <w:tcPr>
            <w:tcW w:w="1371" w:type="dxa"/>
            <w:shd w:val="clear" w:color="auto" w:fill="auto"/>
            <w:noWrap/>
            <w:hideMark/>
          </w:tcPr>
          <w:p w14:paraId="309315B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41,43</w:t>
            </w:r>
          </w:p>
        </w:tc>
        <w:tc>
          <w:tcPr>
            <w:tcW w:w="1418" w:type="dxa"/>
            <w:shd w:val="clear" w:color="auto" w:fill="auto"/>
            <w:noWrap/>
            <w:hideMark/>
          </w:tcPr>
          <w:p w14:paraId="15B4C0C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41,43</w:t>
            </w:r>
          </w:p>
        </w:tc>
      </w:tr>
      <w:tr w:rsidR="00AA6921" w:rsidRPr="00AA6921" w14:paraId="2C634FBC" w14:textId="77777777" w:rsidTr="00AA6921">
        <w:trPr>
          <w:trHeight w:val="329"/>
        </w:trPr>
        <w:tc>
          <w:tcPr>
            <w:tcW w:w="5529" w:type="dxa"/>
            <w:shd w:val="clear" w:color="auto" w:fill="auto"/>
            <w:hideMark/>
          </w:tcPr>
          <w:p w14:paraId="36731A7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ДОХОДЫ ОТ ПРОДАЖИ МАТЕРИАЛЬНЫХ И НЕМАТЕРИАЛЬНЫХ АКТИВОВ</w:t>
            </w:r>
          </w:p>
        </w:tc>
        <w:tc>
          <w:tcPr>
            <w:tcW w:w="2016" w:type="dxa"/>
            <w:shd w:val="clear" w:color="auto" w:fill="auto"/>
            <w:hideMark/>
          </w:tcPr>
          <w:p w14:paraId="78CAC7FA"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00011400000000000000</w:t>
            </w:r>
          </w:p>
        </w:tc>
        <w:tc>
          <w:tcPr>
            <w:tcW w:w="1371" w:type="dxa"/>
            <w:shd w:val="clear" w:color="auto" w:fill="auto"/>
            <w:noWrap/>
            <w:hideMark/>
          </w:tcPr>
          <w:p w14:paraId="1666BAFB"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910 182,02</w:t>
            </w:r>
          </w:p>
        </w:tc>
        <w:tc>
          <w:tcPr>
            <w:tcW w:w="1418" w:type="dxa"/>
            <w:shd w:val="clear" w:color="auto" w:fill="auto"/>
            <w:noWrap/>
            <w:hideMark/>
          </w:tcPr>
          <w:p w14:paraId="7E1FFE1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910 182,02</w:t>
            </w:r>
          </w:p>
        </w:tc>
      </w:tr>
      <w:tr w:rsidR="00AA6921" w:rsidRPr="00AA6921" w14:paraId="271E0710" w14:textId="77777777" w:rsidTr="00AA6921">
        <w:trPr>
          <w:trHeight w:val="648"/>
        </w:trPr>
        <w:tc>
          <w:tcPr>
            <w:tcW w:w="5529" w:type="dxa"/>
            <w:shd w:val="clear" w:color="auto" w:fill="auto"/>
            <w:hideMark/>
          </w:tcPr>
          <w:p w14:paraId="78F6AC8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16" w:type="dxa"/>
            <w:shd w:val="clear" w:color="auto" w:fill="auto"/>
            <w:hideMark/>
          </w:tcPr>
          <w:p w14:paraId="2A465B1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00011406013130000430</w:t>
            </w:r>
          </w:p>
        </w:tc>
        <w:tc>
          <w:tcPr>
            <w:tcW w:w="1371" w:type="dxa"/>
            <w:shd w:val="clear" w:color="auto" w:fill="auto"/>
            <w:noWrap/>
            <w:hideMark/>
          </w:tcPr>
          <w:p w14:paraId="682242D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910 182,02</w:t>
            </w:r>
          </w:p>
        </w:tc>
        <w:tc>
          <w:tcPr>
            <w:tcW w:w="1418" w:type="dxa"/>
            <w:shd w:val="clear" w:color="auto" w:fill="auto"/>
            <w:noWrap/>
            <w:hideMark/>
          </w:tcPr>
          <w:p w14:paraId="056C4EF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910 182,02</w:t>
            </w:r>
          </w:p>
        </w:tc>
      </w:tr>
      <w:tr w:rsidR="00AA6921" w:rsidRPr="00AA6921" w14:paraId="6425ACBE" w14:textId="77777777" w:rsidTr="00AA6921">
        <w:trPr>
          <w:trHeight w:val="89"/>
        </w:trPr>
        <w:tc>
          <w:tcPr>
            <w:tcW w:w="5529" w:type="dxa"/>
            <w:shd w:val="clear" w:color="auto" w:fill="auto"/>
            <w:hideMark/>
          </w:tcPr>
          <w:p w14:paraId="4601C688"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ПРОЧИЕ НЕНАЛОГОВЫЕ ДОХОДЫ</w:t>
            </w:r>
          </w:p>
        </w:tc>
        <w:tc>
          <w:tcPr>
            <w:tcW w:w="2016" w:type="dxa"/>
            <w:shd w:val="clear" w:color="auto" w:fill="auto"/>
            <w:hideMark/>
          </w:tcPr>
          <w:p w14:paraId="4D2A217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00011700000000000000</w:t>
            </w:r>
          </w:p>
        </w:tc>
        <w:tc>
          <w:tcPr>
            <w:tcW w:w="1371" w:type="dxa"/>
            <w:shd w:val="clear" w:color="auto" w:fill="auto"/>
            <w:noWrap/>
            <w:hideMark/>
          </w:tcPr>
          <w:p w14:paraId="64523502"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290,89</w:t>
            </w:r>
          </w:p>
        </w:tc>
        <w:tc>
          <w:tcPr>
            <w:tcW w:w="1418" w:type="dxa"/>
            <w:shd w:val="clear" w:color="auto" w:fill="auto"/>
            <w:noWrap/>
            <w:hideMark/>
          </w:tcPr>
          <w:p w14:paraId="40C86DB6"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290,89</w:t>
            </w:r>
          </w:p>
        </w:tc>
      </w:tr>
      <w:tr w:rsidR="00AA6921" w:rsidRPr="00AA6921" w14:paraId="1A858213" w14:textId="77777777" w:rsidTr="00AA6921">
        <w:trPr>
          <w:trHeight w:val="269"/>
        </w:trPr>
        <w:tc>
          <w:tcPr>
            <w:tcW w:w="5529" w:type="dxa"/>
            <w:shd w:val="clear" w:color="auto" w:fill="auto"/>
            <w:hideMark/>
          </w:tcPr>
          <w:p w14:paraId="1460D5C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Прочие неналоговые доходы бюджетов городских поселений</w:t>
            </w:r>
          </w:p>
        </w:tc>
        <w:tc>
          <w:tcPr>
            <w:tcW w:w="2016" w:type="dxa"/>
            <w:shd w:val="clear" w:color="auto" w:fill="auto"/>
            <w:hideMark/>
          </w:tcPr>
          <w:p w14:paraId="61F53A0F"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00011705050130000180</w:t>
            </w:r>
          </w:p>
        </w:tc>
        <w:tc>
          <w:tcPr>
            <w:tcW w:w="1371" w:type="dxa"/>
            <w:shd w:val="clear" w:color="auto" w:fill="auto"/>
            <w:noWrap/>
            <w:hideMark/>
          </w:tcPr>
          <w:p w14:paraId="17C12F5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290,89</w:t>
            </w:r>
          </w:p>
        </w:tc>
        <w:tc>
          <w:tcPr>
            <w:tcW w:w="1418" w:type="dxa"/>
            <w:shd w:val="clear" w:color="auto" w:fill="auto"/>
            <w:noWrap/>
            <w:hideMark/>
          </w:tcPr>
          <w:p w14:paraId="6941C09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290,89</w:t>
            </w:r>
          </w:p>
        </w:tc>
      </w:tr>
      <w:tr w:rsidR="00AA6921" w:rsidRPr="00AA6921" w14:paraId="3D730A53" w14:textId="77777777" w:rsidTr="00AA6921">
        <w:trPr>
          <w:trHeight w:val="288"/>
        </w:trPr>
        <w:tc>
          <w:tcPr>
            <w:tcW w:w="5529" w:type="dxa"/>
            <w:shd w:val="clear" w:color="auto" w:fill="auto"/>
            <w:hideMark/>
          </w:tcPr>
          <w:p w14:paraId="0EDBCF0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БЕЗВОЗМЕЗДНЫЕ ПОСТУПЛЕНИЯ</w:t>
            </w:r>
          </w:p>
        </w:tc>
        <w:tc>
          <w:tcPr>
            <w:tcW w:w="2016" w:type="dxa"/>
            <w:shd w:val="clear" w:color="auto" w:fill="auto"/>
            <w:hideMark/>
          </w:tcPr>
          <w:p w14:paraId="21A0DA0A"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00020000000000000000</w:t>
            </w:r>
          </w:p>
        </w:tc>
        <w:tc>
          <w:tcPr>
            <w:tcW w:w="1371" w:type="dxa"/>
            <w:shd w:val="clear" w:color="auto" w:fill="auto"/>
            <w:noWrap/>
            <w:hideMark/>
          </w:tcPr>
          <w:p w14:paraId="32D97D76"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99 896 676,65</w:t>
            </w:r>
          </w:p>
        </w:tc>
        <w:tc>
          <w:tcPr>
            <w:tcW w:w="1418" w:type="dxa"/>
            <w:shd w:val="clear" w:color="auto" w:fill="auto"/>
            <w:noWrap/>
            <w:hideMark/>
          </w:tcPr>
          <w:p w14:paraId="5CAEEAD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98 908 627,87</w:t>
            </w:r>
          </w:p>
        </w:tc>
      </w:tr>
      <w:tr w:rsidR="00AA6921" w:rsidRPr="00AA6921" w14:paraId="729770EC" w14:textId="77777777" w:rsidTr="00AA6921">
        <w:trPr>
          <w:trHeight w:val="506"/>
        </w:trPr>
        <w:tc>
          <w:tcPr>
            <w:tcW w:w="5529" w:type="dxa"/>
            <w:shd w:val="clear" w:color="auto" w:fill="auto"/>
            <w:hideMark/>
          </w:tcPr>
          <w:p w14:paraId="015FE70D"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БЕЗВОЗМЕЗДНЫЕ ПОСТУПЛЕНИЯ ОТ ДРУГИХ БЮДЖЕТОВ БЮДЖЕТНОЙ СИСТЕМЫ РОССИЙСКОЙ ФЕДЕРАЦИИ</w:t>
            </w:r>
          </w:p>
        </w:tc>
        <w:tc>
          <w:tcPr>
            <w:tcW w:w="2016" w:type="dxa"/>
            <w:shd w:val="clear" w:color="auto" w:fill="auto"/>
            <w:hideMark/>
          </w:tcPr>
          <w:p w14:paraId="572F897B"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00020200000000000000</w:t>
            </w:r>
          </w:p>
        </w:tc>
        <w:tc>
          <w:tcPr>
            <w:tcW w:w="1371" w:type="dxa"/>
            <w:shd w:val="clear" w:color="auto" w:fill="auto"/>
            <w:noWrap/>
            <w:hideMark/>
          </w:tcPr>
          <w:p w14:paraId="55BA108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98 945 996,99</w:t>
            </w:r>
          </w:p>
        </w:tc>
        <w:tc>
          <w:tcPr>
            <w:tcW w:w="1418" w:type="dxa"/>
            <w:shd w:val="clear" w:color="auto" w:fill="auto"/>
            <w:noWrap/>
            <w:hideMark/>
          </w:tcPr>
          <w:p w14:paraId="5E18A5A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97 957 948,21</w:t>
            </w:r>
          </w:p>
        </w:tc>
      </w:tr>
      <w:tr w:rsidR="00AA6921" w:rsidRPr="00AA6921" w14:paraId="5285D028" w14:textId="77777777" w:rsidTr="00AA6921">
        <w:trPr>
          <w:trHeight w:val="219"/>
        </w:trPr>
        <w:tc>
          <w:tcPr>
            <w:tcW w:w="5529" w:type="dxa"/>
            <w:shd w:val="clear" w:color="auto" w:fill="auto"/>
            <w:hideMark/>
          </w:tcPr>
          <w:p w14:paraId="36D4009A"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Дотации бюджетам бюджетной системы Российской Федерации</w:t>
            </w:r>
          </w:p>
        </w:tc>
        <w:tc>
          <w:tcPr>
            <w:tcW w:w="2016" w:type="dxa"/>
            <w:shd w:val="clear" w:color="auto" w:fill="auto"/>
            <w:hideMark/>
          </w:tcPr>
          <w:p w14:paraId="7E27D8F3"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00020210000000000150</w:t>
            </w:r>
          </w:p>
        </w:tc>
        <w:tc>
          <w:tcPr>
            <w:tcW w:w="1371" w:type="dxa"/>
            <w:shd w:val="clear" w:color="auto" w:fill="auto"/>
            <w:noWrap/>
            <w:hideMark/>
          </w:tcPr>
          <w:p w14:paraId="59BAEDA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30 107 440,61</w:t>
            </w:r>
          </w:p>
        </w:tc>
        <w:tc>
          <w:tcPr>
            <w:tcW w:w="1418" w:type="dxa"/>
            <w:shd w:val="clear" w:color="auto" w:fill="auto"/>
            <w:noWrap/>
            <w:hideMark/>
          </w:tcPr>
          <w:p w14:paraId="733BA71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30 107 440,61</w:t>
            </w:r>
          </w:p>
        </w:tc>
      </w:tr>
      <w:tr w:rsidR="00AA6921" w:rsidRPr="00AA6921" w14:paraId="6C96DE8E" w14:textId="77777777" w:rsidTr="00AA6921">
        <w:trPr>
          <w:trHeight w:val="287"/>
        </w:trPr>
        <w:tc>
          <w:tcPr>
            <w:tcW w:w="5529" w:type="dxa"/>
            <w:shd w:val="clear" w:color="auto" w:fill="auto"/>
            <w:hideMark/>
          </w:tcPr>
          <w:p w14:paraId="728F6E5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Дотации бюджетам городских поселений на поддержку мер по обеспечению сбалансированности бюджетов</w:t>
            </w:r>
          </w:p>
        </w:tc>
        <w:tc>
          <w:tcPr>
            <w:tcW w:w="2016" w:type="dxa"/>
            <w:shd w:val="clear" w:color="auto" w:fill="auto"/>
            <w:hideMark/>
          </w:tcPr>
          <w:p w14:paraId="0389CBD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00020215002130000150</w:t>
            </w:r>
          </w:p>
        </w:tc>
        <w:tc>
          <w:tcPr>
            <w:tcW w:w="1371" w:type="dxa"/>
            <w:shd w:val="clear" w:color="auto" w:fill="auto"/>
            <w:noWrap/>
            <w:hideMark/>
          </w:tcPr>
          <w:p w14:paraId="585DB9DE"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30 107 440,61</w:t>
            </w:r>
          </w:p>
        </w:tc>
        <w:tc>
          <w:tcPr>
            <w:tcW w:w="1418" w:type="dxa"/>
            <w:shd w:val="clear" w:color="auto" w:fill="auto"/>
            <w:noWrap/>
            <w:hideMark/>
          </w:tcPr>
          <w:p w14:paraId="1EB04D6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30 107 440,61</w:t>
            </w:r>
          </w:p>
        </w:tc>
      </w:tr>
      <w:tr w:rsidR="00AA6921" w:rsidRPr="00AA6921" w14:paraId="67875CFB" w14:textId="77777777" w:rsidTr="00AA6921">
        <w:trPr>
          <w:trHeight w:val="409"/>
        </w:trPr>
        <w:tc>
          <w:tcPr>
            <w:tcW w:w="5529" w:type="dxa"/>
            <w:shd w:val="clear" w:color="auto" w:fill="auto"/>
            <w:hideMark/>
          </w:tcPr>
          <w:p w14:paraId="72E4E1DF"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Субсидии бюджетам бюджетной системы Российской Федерации (межбюджетные субсидии)</w:t>
            </w:r>
          </w:p>
        </w:tc>
        <w:tc>
          <w:tcPr>
            <w:tcW w:w="2016" w:type="dxa"/>
            <w:shd w:val="clear" w:color="auto" w:fill="auto"/>
            <w:hideMark/>
          </w:tcPr>
          <w:p w14:paraId="51BA249E"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00020220000000000150</w:t>
            </w:r>
          </w:p>
        </w:tc>
        <w:tc>
          <w:tcPr>
            <w:tcW w:w="1371" w:type="dxa"/>
            <w:shd w:val="clear" w:color="auto" w:fill="auto"/>
            <w:noWrap/>
            <w:hideMark/>
          </w:tcPr>
          <w:p w14:paraId="6D1B9DEF"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45 877 250,72</w:t>
            </w:r>
          </w:p>
        </w:tc>
        <w:tc>
          <w:tcPr>
            <w:tcW w:w="1418" w:type="dxa"/>
            <w:shd w:val="clear" w:color="auto" w:fill="auto"/>
            <w:noWrap/>
            <w:hideMark/>
          </w:tcPr>
          <w:p w14:paraId="5786C02D"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44 889 201,94</w:t>
            </w:r>
          </w:p>
        </w:tc>
      </w:tr>
      <w:tr w:rsidR="00AA6921" w:rsidRPr="00AA6921" w14:paraId="549C9374" w14:textId="77777777" w:rsidTr="00AA6921">
        <w:trPr>
          <w:trHeight w:val="698"/>
        </w:trPr>
        <w:tc>
          <w:tcPr>
            <w:tcW w:w="5529" w:type="dxa"/>
            <w:shd w:val="clear" w:color="auto" w:fill="auto"/>
            <w:hideMark/>
          </w:tcPr>
          <w:p w14:paraId="4F06F2D5"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16" w:type="dxa"/>
            <w:shd w:val="clear" w:color="auto" w:fill="auto"/>
            <w:hideMark/>
          </w:tcPr>
          <w:p w14:paraId="589EB39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00020220041130000150</w:t>
            </w:r>
          </w:p>
        </w:tc>
        <w:tc>
          <w:tcPr>
            <w:tcW w:w="1371" w:type="dxa"/>
            <w:shd w:val="clear" w:color="auto" w:fill="auto"/>
            <w:noWrap/>
            <w:hideMark/>
          </w:tcPr>
          <w:p w14:paraId="5B5B818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3 522 647,42</w:t>
            </w:r>
          </w:p>
        </w:tc>
        <w:tc>
          <w:tcPr>
            <w:tcW w:w="1418" w:type="dxa"/>
            <w:shd w:val="clear" w:color="auto" w:fill="auto"/>
            <w:noWrap/>
            <w:hideMark/>
          </w:tcPr>
          <w:p w14:paraId="6084758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3 522 647,42</w:t>
            </w:r>
          </w:p>
        </w:tc>
      </w:tr>
      <w:tr w:rsidR="00AA6921" w:rsidRPr="00AA6921" w14:paraId="453246EB" w14:textId="77777777" w:rsidTr="00AA6921">
        <w:trPr>
          <w:trHeight w:val="440"/>
        </w:trPr>
        <w:tc>
          <w:tcPr>
            <w:tcW w:w="5529" w:type="dxa"/>
            <w:shd w:val="clear" w:color="auto" w:fill="auto"/>
            <w:hideMark/>
          </w:tcPr>
          <w:p w14:paraId="15D1AED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 xml:space="preserve">Субсидии бюджетам городских поселений на </w:t>
            </w:r>
            <w:proofErr w:type="spellStart"/>
            <w:r w:rsidRPr="00AA6921">
              <w:rPr>
                <w:rFonts w:ascii="Times New Roman" w:eastAsia="Calibri" w:hAnsi="Times New Roman" w:cs="Times New Roman"/>
                <w:sz w:val="18"/>
                <w:szCs w:val="18"/>
              </w:rPr>
              <w:t>софинансирование</w:t>
            </w:r>
            <w:proofErr w:type="spellEnd"/>
            <w:r w:rsidRPr="00AA6921">
              <w:rPr>
                <w:rFonts w:ascii="Times New Roman" w:eastAsia="Calibri" w:hAnsi="Times New Roman" w:cs="Times New Roman"/>
                <w:sz w:val="18"/>
                <w:szCs w:val="18"/>
              </w:rPr>
              <w:t xml:space="preserve"> капитальных вложений в объекты муниципальной собственности</w:t>
            </w:r>
          </w:p>
        </w:tc>
        <w:tc>
          <w:tcPr>
            <w:tcW w:w="2016" w:type="dxa"/>
            <w:shd w:val="clear" w:color="auto" w:fill="auto"/>
            <w:hideMark/>
          </w:tcPr>
          <w:p w14:paraId="282C746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00020220077130000150</w:t>
            </w:r>
          </w:p>
        </w:tc>
        <w:tc>
          <w:tcPr>
            <w:tcW w:w="1371" w:type="dxa"/>
            <w:shd w:val="clear" w:color="auto" w:fill="auto"/>
            <w:noWrap/>
            <w:hideMark/>
          </w:tcPr>
          <w:p w14:paraId="4C7B2DA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29 970 286,02</w:t>
            </w:r>
          </w:p>
        </w:tc>
        <w:tc>
          <w:tcPr>
            <w:tcW w:w="1418" w:type="dxa"/>
            <w:shd w:val="clear" w:color="auto" w:fill="auto"/>
            <w:noWrap/>
            <w:hideMark/>
          </w:tcPr>
          <w:p w14:paraId="2C94028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29 969 890,80</w:t>
            </w:r>
          </w:p>
        </w:tc>
      </w:tr>
      <w:tr w:rsidR="00AA6921" w:rsidRPr="00AA6921" w14:paraId="0FF1245A" w14:textId="77777777" w:rsidTr="00AA6921">
        <w:trPr>
          <w:trHeight w:val="181"/>
        </w:trPr>
        <w:tc>
          <w:tcPr>
            <w:tcW w:w="5529" w:type="dxa"/>
            <w:shd w:val="clear" w:color="auto" w:fill="auto"/>
            <w:hideMark/>
          </w:tcPr>
          <w:p w14:paraId="34D7769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Субсидии бюджетам городских поселений на поддержку отрасли культуры</w:t>
            </w:r>
          </w:p>
        </w:tc>
        <w:tc>
          <w:tcPr>
            <w:tcW w:w="2016" w:type="dxa"/>
            <w:shd w:val="clear" w:color="auto" w:fill="auto"/>
            <w:hideMark/>
          </w:tcPr>
          <w:p w14:paraId="48ED7B29"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00020225519130000150</w:t>
            </w:r>
          </w:p>
        </w:tc>
        <w:tc>
          <w:tcPr>
            <w:tcW w:w="1371" w:type="dxa"/>
            <w:shd w:val="clear" w:color="auto" w:fill="auto"/>
            <w:noWrap/>
            <w:hideMark/>
          </w:tcPr>
          <w:p w14:paraId="599ABAD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10 153,00</w:t>
            </w:r>
          </w:p>
        </w:tc>
        <w:tc>
          <w:tcPr>
            <w:tcW w:w="1418" w:type="dxa"/>
            <w:shd w:val="clear" w:color="auto" w:fill="auto"/>
            <w:noWrap/>
            <w:hideMark/>
          </w:tcPr>
          <w:p w14:paraId="1FFEE05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10 153,00</w:t>
            </w:r>
          </w:p>
        </w:tc>
      </w:tr>
      <w:tr w:rsidR="00AA6921" w:rsidRPr="00AA6921" w14:paraId="38F4A75F" w14:textId="77777777" w:rsidTr="00AA6921">
        <w:trPr>
          <w:trHeight w:val="270"/>
        </w:trPr>
        <w:tc>
          <w:tcPr>
            <w:tcW w:w="5529" w:type="dxa"/>
            <w:shd w:val="clear" w:color="auto" w:fill="auto"/>
            <w:hideMark/>
          </w:tcPr>
          <w:p w14:paraId="310C53C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Субсидии бюджетам городских поселений на реализацию программ формирования современной городской среды</w:t>
            </w:r>
          </w:p>
        </w:tc>
        <w:tc>
          <w:tcPr>
            <w:tcW w:w="2016" w:type="dxa"/>
            <w:shd w:val="clear" w:color="auto" w:fill="auto"/>
            <w:hideMark/>
          </w:tcPr>
          <w:p w14:paraId="40F602C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00020225555130000150</w:t>
            </w:r>
          </w:p>
        </w:tc>
        <w:tc>
          <w:tcPr>
            <w:tcW w:w="1371" w:type="dxa"/>
            <w:shd w:val="clear" w:color="auto" w:fill="auto"/>
            <w:noWrap/>
            <w:hideMark/>
          </w:tcPr>
          <w:p w14:paraId="38D498AE"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6 655 766,15</w:t>
            </w:r>
          </w:p>
        </w:tc>
        <w:tc>
          <w:tcPr>
            <w:tcW w:w="1418" w:type="dxa"/>
            <w:shd w:val="clear" w:color="auto" w:fill="auto"/>
            <w:noWrap/>
            <w:hideMark/>
          </w:tcPr>
          <w:p w14:paraId="4EF21AA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6 655 766,15</w:t>
            </w:r>
          </w:p>
        </w:tc>
      </w:tr>
      <w:tr w:rsidR="00AA6921" w:rsidRPr="00AA6921" w14:paraId="670FE10B" w14:textId="77777777" w:rsidTr="00AA6921">
        <w:trPr>
          <w:trHeight w:val="133"/>
        </w:trPr>
        <w:tc>
          <w:tcPr>
            <w:tcW w:w="5529" w:type="dxa"/>
            <w:shd w:val="clear" w:color="auto" w:fill="auto"/>
            <w:hideMark/>
          </w:tcPr>
          <w:p w14:paraId="1CC5BE4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Прочие субсидии бюджетам городских поселений</w:t>
            </w:r>
          </w:p>
        </w:tc>
        <w:tc>
          <w:tcPr>
            <w:tcW w:w="2016" w:type="dxa"/>
            <w:shd w:val="clear" w:color="auto" w:fill="auto"/>
            <w:hideMark/>
          </w:tcPr>
          <w:p w14:paraId="692190A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00020229999130000150</w:t>
            </w:r>
          </w:p>
        </w:tc>
        <w:tc>
          <w:tcPr>
            <w:tcW w:w="1371" w:type="dxa"/>
            <w:shd w:val="clear" w:color="auto" w:fill="auto"/>
            <w:noWrap/>
            <w:hideMark/>
          </w:tcPr>
          <w:p w14:paraId="47B7D905"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5 718 398,13</w:t>
            </w:r>
          </w:p>
        </w:tc>
        <w:tc>
          <w:tcPr>
            <w:tcW w:w="1418" w:type="dxa"/>
            <w:shd w:val="clear" w:color="auto" w:fill="auto"/>
            <w:noWrap/>
            <w:hideMark/>
          </w:tcPr>
          <w:p w14:paraId="730D7A0B"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4 730 744,57</w:t>
            </w:r>
          </w:p>
        </w:tc>
      </w:tr>
      <w:tr w:rsidR="00AA6921" w:rsidRPr="00AA6921" w14:paraId="50E71CDE" w14:textId="77777777" w:rsidTr="00AA6921">
        <w:trPr>
          <w:trHeight w:val="233"/>
        </w:trPr>
        <w:tc>
          <w:tcPr>
            <w:tcW w:w="5529" w:type="dxa"/>
            <w:shd w:val="clear" w:color="auto" w:fill="auto"/>
            <w:hideMark/>
          </w:tcPr>
          <w:p w14:paraId="6739564F"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Субвенции бюджетам бюджетной системы Российской Федерации</w:t>
            </w:r>
          </w:p>
        </w:tc>
        <w:tc>
          <w:tcPr>
            <w:tcW w:w="2016" w:type="dxa"/>
            <w:shd w:val="clear" w:color="auto" w:fill="auto"/>
            <w:hideMark/>
          </w:tcPr>
          <w:p w14:paraId="1DB10372"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00020230000000000150</w:t>
            </w:r>
          </w:p>
        </w:tc>
        <w:tc>
          <w:tcPr>
            <w:tcW w:w="1371" w:type="dxa"/>
            <w:shd w:val="clear" w:color="auto" w:fill="auto"/>
            <w:noWrap/>
            <w:hideMark/>
          </w:tcPr>
          <w:p w14:paraId="2ADDF1B9"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288 600,00</w:t>
            </w:r>
          </w:p>
        </w:tc>
        <w:tc>
          <w:tcPr>
            <w:tcW w:w="1418" w:type="dxa"/>
            <w:shd w:val="clear" w:color="auto" w:fill="auto"/>
            <w:noWrap/>
            <w:hideMark/>
          </w:tcPr>
          <w:p w14:paraId="1F8F20B9"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288 600,00</w:t>
            </w:r>
          </w:p>
        </w:tc>
      </w:tr>
      <w:tr w:rsidR="00AA6921" w:rsidRPr="00AA6921" w14:paraId="14CDAACF" w14:textId="77777777" w:rsidTr="00AA6921">
        <w:trPr>
          <w:trHeight w:val="622"/>
        </w:trPr>
        <w:tc>
          <w:tcPr>
            <w:tcW w:w="5529" w:type="dxa"/>
            <w:shd w:val="clear" w:color="auto" w:fill="auto"/>
            <w:hideMark/>
          </w:tcPr>
          <w:p w14:paraId="4D4B4B5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016" w:type="dxa"/>
            <w:shd w:val="clear" w:color="auto" w:fill="auto"/>
            <w:hideMark/>
          </w:tcPr>
          <w:p w14:paraId="5C950DA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00020235118130000150</w:t>
            </w:r>
          </w:p>
        </w:tc>
        <w:tc>
          <w:tcPr>
            <w:tcW w:w="1371" w:type="dxa"/>
            <w:shd w:val="clear" w:color="auto" w:fill="auto"/>
            <w:noWrap/>
            <w:hideMark/>
          </w:tcPr>
          <w:p w14:paraId="5D39DED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288 600,00</w:t>
            </w:r>
          </w:p>
        </w:tc>
        <w:tc>
          <w:tcPr>
            <w:tcW w:w="1418" w:type="dxa"/>
            <w:shd w:val="clear" w:color="auto" w:fill="auto"/>
            <w:noWrap/>
            <w:hideMark/>
          </w:tcPr>
          <w:p w14:paraId="1025CA4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288 600,00</w:t>
            </w:r>
          </w:p>
        </w:tc>
      </w:tr>
      <w:tr w:rsidR="00AA6921" w:rsidRPr="00AA6921" w14:paraId="10AF94D0" w14:textId="77777777" w:rsidTr="00AA6921">
        <w:trPr>
          <w:trHeight w:val="111"/>
        </w:trPr>
        <w:tc>
          <w:tcPr>
            <w:tcW w:w="5529" w:type="dxa"/>
            <w:shd w:val="clear" w:color="auto" w:fill="auto"/>
            <w:hideMark/>
          </w:tcPr>
          <w:p w14:paraId="311E96B3"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Иные межбюджетные трансферты</w:t>
            </w:r>
          </w:p>
        </w:tc>
        <w:tc>
          <w:tcPr>
            <w:tcW w:w="2016" w:type="dxa"/>
            <w:shd w:val="clear" w:color="auto" w:fill="auto"/>
            <w:hideMark/>
          </w:tcPr>
          <w:p w14:paraId="7D882026"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00020240000000000150</w:t>
            </w:r>
          </w:p>
        </w:tc>
        <w:tc>
          <w:tcPr>
            <w:tcW w:w="1371" w:type="dxa"/>
            <w:shd w:val="clear" w:color="auto" w:fill="auto"/>
            <w:noWrap/>
            <w:hideMark/>
          </w:tcPr>
          <w:p w14:paraId="6A464AD0"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22 672 705,66</w:t>
            </w:r>
          </w:p>
        </w:tc>
        <w:tc>
          <w:tcPr>
            <w:tcW w:w="1418" w:type="dxa"/>
            <w:shd w:val="clear" w:color="auto" w:fill="auto"/>
            <w:noWrap/>
            <w:hideMark/>
          </w:tcPr>
          <w:p w14:paraId="25B0F4E4"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22 672 705,66</w:t>
            </w:r>
          </w:p>
        </w:tc>
      </w:tr>
      <w:tr w:rsidR="00AA6921" w:rsidRPr="00AA6921" w14:paraId="6D376D1B" w14:textId="77777777" w:rsidTr="00AA6921">
        <w:trPr>
          <w:trHeight w:val="680"/>
        </w:trPr>
        <w:tc>
          <w:tcPr>
            <w:tcW w:w="5529" w:type="dxa"/>
            <w:shd w:val="clear" w:color="auto" w:fill="auto"/>
            <w:hideMark/>
          </w:tcPr>
          <w:p w14:paraId="3AECBC11"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Межбюджетные трансферты,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016" w:type="dxa"/>
            <w:shd w:val="clear" w:color="auto" w:fill="auto"/>
            <w:hideMark/>
          </w:tcPr>
          <w:p w14:paraId="26F79D1D"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00020240014130000150</w:t>
            </w:r>
          </w:p>
        </w:tc>
        <w:tc>
          <w:tcPr>
            <w:tcW w:w="1371" w:type="dxa"/>
            <w:shd w:val="clear" w:color="auto" w:fill="auto"/>
            <w:noWrap/>
            <w:hideMark/>
          </w:tcPr>
          <w:p w14:paraId="0453193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279 872,91</w:t>
            </w:r>
          </w:p>
        </w:tc>
        <w:tc>
          <w:tcPr>
            <w:tcW w:w="1418" w:type="dxa"/>
            <w:shd w:val="clear" w:color="auto" w:fill="auto"/>
            <w:noWrap/>
            <w:hideMark/>
          </w:tcPr>
          <w:p w14:paraId="02FADE8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279 872,91</w:t>
            </w:r>
          </w:p>
        </w:tc>
      </w:tr>
      <w:tr w:rsidR="00AA6921" w:rsidRPr="00AA6921" w14:paraId="3B707DF7" w14:textId="77777777" w:rsidTr="00AA6921">
        <w:trPr>
          <w:trHeight w:val="693"/>
        </w:trPr>
        <w:tc>
          <w:tcPr>
            <w:tcW w:w="5529" w:type="dxa"/>
            <w:shd w:val="clear" w:color="auto" w:fill="auto"/>
            <w:hideMark/>
          </w:tcPr>
          <w:p w14:paraId="02618805"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2016" w:type="dxa"/>
            <w:shd w:val="clear" w:color="auto" w:fill="auto"/>
            <w:hideMark/>
          </w:tcPr>
          <w:p w14:paraId="72ABDEE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00020245784130000150</w:t>
            </w:r>
          </w:p>
        </w:tc>
        <w:tc>
          <w:tcPr>
            <w:tcW w:w="1371" w:type="dxa"/>
            <w:shd w:val="clear" w:color="auto" w:fill="auto"/>
            <w:noWrap/>
            <w:hideMark/>
          </w:tcPr>
          <w:p w14:paraId="469297B6"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22 392 832,75</w:t>
            </w:r>
          </w:p>
        </w:tc>
        <w:tc>
          <w:tcPr>
            <w:tcW w:w="1418" w:type="dxa"/>
            <w:shd w:val="clear" w:color="auto" w:fill="auto"/>
            <w:noWrap/>
            <w:hideMark/>
          </w:tcPr>
          <w:p w14:paraId="00D30B98"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22 392 832,75</w:t>
            </w:r>
          </w:p>
        </w:tc>
      </w:tr>
      <w:tr w:rsidR="00AA6921" w:rsidRPr="00AA6921" w14:paraId="7E382B7B" w14:textId="77777777" w:rsidTr="00AA6921">
        <w:trPr>
          <w:trHeight w:val="137"/>
        </w:trPr>
        <w:tc>
          <w:tcPr>
            <w:tcW w:w="5529" w:type="dxa"/>
            <w:shd w:val="clear" w:color="auto" w:fill="auto"/>
            <w:hideMark/>
          </w:tcPr>
          <w:p w14:paraId="659D4BF7"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ПРОЧИЕ БЕЗВОЗМЕЗДНЫЕ ПОСТУПЛЕНИЯ</w:t>
            </w:r>
          </w:p>
        </w:tc>
        <w:tc>
          <w:tcPr>
            <w:tcW w:w="2016" w:type="dxa"/>
            <w:shd w:val="clear" w:color="auto" w:fill="auto"/>
            <w:hideMark/>
          </w:tcPr>
          <w:p w14:paraId="5E7822DD"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00020700000000000000</w:t>
            </w:r>
          </w:p>
        </w:tc>
        <w:tc>
          <w:tcPr>
            <w:tcW w:w="1371" w:type="dxa"/>
            <w:shd w:val="clear" w:color="auto" w:fill="auto"/>
            <w:noWrap/>
            <w:hideMark/>
          </w:tcPr>
          <w:p w14:paraId="41DE53D9"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1 258 800,00</w:t>
            </w:r>
          </w:p>
        </w:tc>
        <w:tc>
          <w:tcPr>
            <w:tcW w:w="1418" w:type="dxa"/>
            <w:shd w:val="clear" w:color="auto" w:fill="auto"/>
            <w:noWrap/>
            <w:hideMark/>
          </w:tcPr>
          <w:p w14:paraId="09438453"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1 258 800,00</w:t>
            </w:r>
          </w:p>
        </w:tc>
      </w:tr>
      <w:tr w:rsidR="00AA6921" w:rsidRPr="00AA6921" w14:paraId="4E39A377" w14:textId="77777777" w:rsidTr="00AA6921">
        <w:trPr>
          <w:trHeight w:val="247"/>
        </w:trPr>
        <w:tc>
          <w:tcPr>
            <w:tcW w:w="5529" w:type="dxa"/>
            <w:shd w:val="clear" w:color="auto" w:fill="auto"/>
            <w:hideMark/>
          </w:tcPr>
          <w:p w14:paraId="4BE90AE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Прочие безвозмездные поступления в бюджеты городских поселений</w:t>
            </w:r>
          </w:p>
        </w:tc>
        <w:tc>
          <w:tcPr>
            <w:tcW w:w="2016" w:type="dxa"/>
            <w:shd w:val="clear" w:color="auto" w:fill="auto"/>
            <w:hideMark/>
          </w:tcPr>
          <w:p w14:paraId="46539462"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00020705030130000150</w:t>
            </w:r>
          </w:p>
        </w:tc>
        <w:tc>
          <w:tcPr>
            <w:tcW w:w="1371" w:type="dxa"/>
            <w:shd w:val="clear" w:color="auto" w:fill="auto"/>
            <w:noWrap/>
            <w:hideMark/>
          </w:tcPr>
          <w:p w14:paraId="0F705F5A"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1 258 800,00</w:t>
            </w:r>
          </w:p>
        </w:tc>
        <w:tc>
          <w:tcPr>
            <w:tcW w:w="1418" w:type="dxa"/>
            <w:shd w:val="clear" w:color="auto" w:fill="auto"/>
            <w:noWrap/>
            <w:hideMark/>
          </w:tcPr>
          <w:p w14:paraId="6506BAD0"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1 258 800,00</w:t>
            </w:r>
          </w:p>
        </w:tc>
      </w:tr>
      <w:tr w:rsidR="00AA6921" w:rsidRPr="00AA6921" w14:paraId="2B2ED74C" w14:textId="77777777" w:rsidTr="00AA6921">
        <w:trPr>
          <w:trHeight w:val="530"/>
        </w:trPr>
        <w:tc>
          <w:tcPr>
            <w:tcW w:w="5529" w:type="dxa"/>
            <w:shd w:val="clear" w:color="auto" w:fill="auto"/>
            <w:hideMark/>
          </w:tcPr>
          <w:p w14:paraId="1440E74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lastRenderedPageBreak/>
              <w:t>ВОЗВРАТ ОСТАТКОВ СУБСИДИЙ, СУБВЕНЦИЙ И ИНЫХ МЕЖБЮДЖЕТНЫХ ТРАНСФЕРТОВ, ИМЕЮЩИХ ЦЕЛЕВОЕ НАЗНАЧЕНИЕ, ПРОШЛЫХ ЛЕТ</w:t>
            </w:r>
          </w:p>
        </w:tc>
        <w:tc>
          <w:tcPr>
            <w:tcW w:w="2016" w:type="dxa"/>
            <w:shd w:val="clear" w:color="auto" w:fill="auto"/>
            <w:hideMark/>
          </w:tcPr>
          <w:p w14:paraId="18F51025"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00021900000000000000</w:t>
            </w:r>
          </w:p>
        </w:tc>
        <w:tc>
          <w:tcPr>
            <w:tcW w:w="1371" w:type="dxa"/>
            <w:shd w:val="clear" w:color="auto" w:fill="auto"/>
            <w:noWrap/>
            <w:hideMark/>
          </w:tcPr>
          <w:p w14:paraId="0C791943"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-308 120,34</w:t>
            </w:r>
          </w:p>
        </w:tc>
        <w:tc>
          <w:tcPr>
            <w:tcW w:w="1418" w:type="dxa"/>
            <w:shd w:val="clear" w:color="auto" w:fill="auto"/>
            <w:noWrap/>
            <w:hideMark/>
          </w:tcPr>
          <w:p w14:paraId="1CCACD33" w14:textId="77777777" w:rsidR="00AA6921" w:rsidRPr="00AA6921" w:rsidRDefault="00AA6921" w:rsidP="009979FE">
            <w:pPr>
              <w:spacing w:line="240" w:lineRule="auto"/>
              <w:contextualSpacing/>
              <w:jc w:val="center"/>
              <w:rPr>
                <w:rFonts w:ascii="Times New Roman" w:eastAsia="Calibri" w:hAnsi="Times New Roman" w:cs="Times New Roman"/>
                <w:b/>
                <w:sz w:val="18"/>
                <w:szCs w:val="18"/>
              </w:rPr>
            </w:pPr>
            <w:r w:rsidRPr="00AA6921">
              <w:rPr>
                <w:rFonts w:ascii="Times New Roman" w:eastAsia="Calibri" w:hAnsi="Times New Roman" w:cs="Times New Roman"/>
                <w:b/>
                <w:sz w:val="18"/>
                <w:szCs w:val="18"/>
              </w:rPr>
              <w:t>-308 120,34</w:t>
            </w:r>
          </w:p>
        </w:tc>
      </w:tr>
      <w:tr w:rsidR="00AA6921" w:rsidRPr="00AA6921" w14:paraId="4A6C2312" w14:textId="77777777" w:rsidTr="00AA6921">
        <w:trPr>
          <w:trHeight w:val="611"/>
        </w:trPr>
        <w:tc>
          <w:tcPr>
            <w:tcW w:w="5529" w:type="dxa"/>
            <w:shd w:val="clear" w:color="auto" w:fill="auto"/>
            <w:hideMark/>
          </w:tcPr>
          <w:p w14:paraId="3F065A2C"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2016" w:type="dxa"/>
            <w:shd w:val="clear" w:color="auto" w:fill="auto"/>
            <w:hideMark/>
          </w:tcPr>
          <w:p w14:paraId="71BE2279"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00021960010130000150</w:t>
            </w:r>
          </w:p>
        </w:tc>
        <w:tc>
          <w:tcPr>
            <w:tcW w:w="1371" w:type="dxa"/>
            <w:shd w:val="clear" w:color="auto" w:fill="auto"/>
            <w:noWrap/>
            <w:hideMark/>
          </w:tcPr>
          <w:p w14:paraId="263D69A7"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-308 120,34</w:t>
            </w:r>
          </w:p>
        </w:tc>
        <w:tc>
          <w:tcPr>
            <w:tcW w:w="1418" w:type="dxa"/>
            <w:shd w:val="clear" w:color="auto" w:fill="auto"/>
            <w:noWrap/>
            <w:hideMark/>
          </w:tcPr>
          <w:p w14:paraId="1D0B0283" w14:textId="77777777" w:rsidR="00AA6921" w:rsidRPr="00AA6921" w:rsidRDefault="00AA6921" w:rsidP="009979FE">
            <w:pPr>
              <w:spacing w:line="240" w:lineRule="auto"/>
              <w:contextualSpacing/>
              <w:jc w:val="center"/>
              <w:rPr>
                <w:rFonts w:ascii="Times New Roman" w:eastAsia="Calibri" w:hAnsi="Times New Roman" w:cs="Times New Roman"/>
                <w:sz w:val="18"/>
                <w:szCs w:val="18"/>
              </w:rPr>
            </w:pPr>
            <w:r w:rsidRPr="00AA6921">
              <w:rPr>
                <w:rFonts w:ascii="Times New Roman" w:eastAsia="Calibri" w:hAnsi="Times New Roman" w:cs="Times New Roman"/>
                <w:sz w:val="18"/>
                <w:szCs w:val="18"/>
              </w:rPr>
              <w:t>-308 120,34</w:t>
            </w:r>
          </w:p>
        </w:tc>
      </w:tr>
    </w:tbl>
    <w:p w14:paraId="318A4E52" w14:textId="77777777" w:rsidR="00AA6921" w:rsidRPr="00AA6921" w:rsidRDefault="00AA6921" w:rsidP="009979FE">
      <w:pPr>
        <w:spacing w:line="240" w:lineRule="auto"/>
        <w:contextualSpacing/>
        <w:jc w:val="center"/>
        <w:rPr>
          <w:rFonts w:ascii="Times New Roman" w:hAnsi="Times New Roman" w:cs="Times New Roman"/>
          <w:b/>
          <w:sz w:val="20"/>
          <w:szCs w:val="20"/>
        </w:rPr>
      </w:pPr>
    </w:p>
    <w:p w14:paraId="69708229"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Приложение №2 к Проекту решения </w:t>
      </w:r>
    </w:p>
    <w:p w14:paraId="1C3E5549"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Совета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w:t>
      </w:r>
    </w:p>
    <w:p w14:paraId="1E5A84B3"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от 28 марта 2024 г. № 10 </w:t>
      </w:r>
    </w:p>
    <w:p w14:paraId="11A17CD4"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«Об исполнении бюджета </w:t>
      </w:r>
      <w:proofErr w:type="spellStart"/>
      <w:r w:rsidRPr="00AA6921">
        <w:rPr>
          <w:rFonts w:ascii="Times New Roman" w:hAnsi="Times New Roman" w:cs="Times New Roman"/>
          <w:sz w:val="20"/>
          <w:szCs w:val="20"/>
        </w:rPr>
        <w:t>Плесского</w:t>
      </w:r>
      <w:proofErr w:type="spellEnd"/>
    </w:p>
    <w:p w14:paraId="7B3E9486"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 городского поселения за 2023 год»</w:t>
      </w:r>
    </w:p>
    <w:p w14:paraId="409A1E68" w14:textId="77777777" w:rsidR="00AA6921" w:rsidRPr="00AA6921" w:rsidRDefault="00AA6921" w:rsidP="009979FE">
      <w:pPr>
        <w:spacing w:line="240" w:lineRule="auto"/>
        <w:contextualSpacing/>
        <w:jc w:val="center"/>
        <w:rPr>
          <w:rFonts w:ascii="Times New Roman" w:hAnsi="Times New Roman" w:cs="Times New Roman"/>
          <w:b/>
          <w:bCs/>
          <w:sz w:val="20"/>
          <w:szCs w:val="20"/>
        </w:rPr>
      </w:pPr>
      <w:r w:rsidRPr="00AA6921">
        <w:rPr>
          <w:rFonts w:ascii="Times New Roman" w:hAnsi="Times New Roman" w:cs="Times New Roman"/>
          <w:b/>
          <w:bCs/>
          <w:sz w:val="20"/>
          <w:szCs w:val="20"/>
        </w:rPr>
        <w:t xml:space="preserve">Ведомственная структура расходов бюджета </w:t>
      </w:r>
      <w:proofErr w:type="spellStart"/>
      <w:r w:rsidRPr="00AA6921">
        <w:rPr>
          <w:rFonts w:ascii="Times New Roman" w:hAnsi="Times New Roman" w:cs="Times New Roman"/>
          <w:b/>
          <w:bCs/>
          <w:sz w:val="20"/>
          <w:szCs w:val="20"/>
        </w:rPr>
        <w:t>Плесского</w:t>
      </w:r>
      <w:proofErr w:type="spellEnd"/>
      <w:r w:rsidRPr="00AA6921">
        <w:rPr>
          <w:rFonts w:ascii="Times New Roman" w:hAnsi="Times New Roman" w:cs="Times New Roman"/>
          <w:b/>
          <w:bCs/>
          <w:sz w:val="20"/>
          <w:szCs w:val="20"/>
        </w:rPr>
        <w:t xml:space="preserve"> городского поселения за 2023 год </w:t>
      </w:r>
    </w:p>
    <w:tbl>
      <w:tblPr>
        <w:tblW w:w="105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552"/>
        <w:gridCol w:w="608"/>
        <w:gridCol w:w="516"/>
        <w:gridCol w:w="1388"/>
        <w:gridCol w:w="1356"/>
      </w:tblGrid>
      <w:tr w:rsidR="00AA6921" w:rsidRPr="00AA6921" w14:paraId="0B2DE6BE" w14:textId="77777777" w:rsidTr="00AA6921">
        <w:trPr>
          <w:trHeight w:val="288"/>
        </w:trPr>
        <w:tc>
          <w:tcPr>
            <w:tcW w:w="6096" w:type="dxa"/>
            <w:shd w:val="clear" w:color="auto" w:fill="auto"/>
            <w:hideMark/>
          </w:tcPr>
          <w:p w14:paraId="0EE1348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Наименование показателя</w:t>
            </w:r>
          </w:p>
        </w:tc>
        <w:tc>
          <w:tcPr>
            <w:tcW w:w="552" w:type="dxa"/>
            <w:shd w:val="clear" w:color="auto" w:fill="auto"/>
            <w:hideMark/>
          </w:tcPr>
          <w:p w14:paraId="70A913B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proofErr w:type="spellStart"/>
            <w:r w:rsidRPr="00AA6921">
              <w:rPr>
                <w:rFonts w:ascii="Times New Roman" w:eastAsia="Calibri" w:hAnsi="Times New Roman" w:cs="Times New Roman"/>
                <w:bCs/>
                <w:sz w:val="18"/>
                <w:szCs w:val="18"/>
              </w:rPr>
              <w:t>Адм</w:t>
            </w:r>
            <w:proofErr w:type="spellEnd"/>
          </w:p>
        </w:tc>
        <w:tc>
          <w:tcPr>
            <w:tcW w:w="608" w:type="dxa"/>
            <w:shd w:val="clear" w:color="auto" w:fill="auto"/>
            <w:hideMark/>
          </w:tcPr>
          <w:p w14:paraId="2165D97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proofErr w:type="spellStart"/>
            <w:r w:rsidRPr="00AA6921">
              <w:rPr>
                <w:rFonts w:ascii="Times New Roman" w:eastAsia="Calibri" w:hAnsi="Times New Roman" w:cs="Times New Roman"/>
                <w:bCs/>
                <w:sz w:val="18"/>
                <w:szCs w:val="18"/>
              </w:rPr>
              <w:t>РзПр</w:t>
            </w:r>
            <w:proofErr w:type="spellEnd"/>
          </w:p>
        </w:tc>
        <w:tc>
          <w:tcPr>
            <w:tcW w:w="516" w:type="dxa"/>
            <w:shd w:val="clear" w:color="auto" w:fill="auto"/>
            <w:hideMark/>
          </w:tcPr>
          <w:p w14:paraId="5B54E52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ВР</w:t>
            </w:r>
          </w:p>
        </w:tc>
        <w:tc>
          <w:tcPr>
            <w:tcW w:w="1388" w:type="dxa"/>
            <w:shd w:val="clear" w:color="auto" w:fill="auto"/>
            <w:hideMark/>
          </w:tcPr>
          <w:p w14:paraId="62E8D09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Утверждено</w:t>
            </w:r>
          </w:p>
        </w:tc>
        <w:tc>
          <w:tcPr>
            <w:tcW w:w="1356" w:type="dxa"/>
            <w:shd w:val="clear" w:color="auto" w:fill="auto"/>
            <w:hideMark/>
          </w:tcPr>
          <w:p w14:paraId="18979B4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Исполнено</w:t>
            </w:r>
          </w:p>
        </w:tc>
      </w:tr>
      <w:tr w:rsidR="00AA6921" w:rsidRPr="00AA6921" w14:paraId="558ED2EA" w14:textId="77777777" w:rsidTr="00AA6921">
        <w:trPr>
          <w:trHeight w:val="288"/>
        </w:trPr>
        <w:tc>
          <w:tcPr>
            <w:tcW w:w="6096" w:type="dxa"/>
            <w:shd w:val="clear" w:color="auto" w:fill="auto"/>
            <w:hideMark/>
          </w:tcPr>
          <w:p w14:paraId="7AF9AD9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Расходы - всего</w:t>
            </w:r>
          </w:p>
        </w:tc>
        <w:tc>
          <w:tcPr>
            <w:tcW w:w="552" w:type="dxa"/>
            <w:shd w:val="clear" w:color="auto" w:fill="auto"/>
            <w:hideMark/>
          </w:tcPr>
          <w:p w14:paraId="5786286A"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50C9565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9600</w:t>
            </w:r>
          </w:p>
        </w:tc>
        <w:tc>
          <w:tcPr>
            <w:tcW w:w="516" w:type="dxa"/>
            <w:shd w:val="clear" w:color="auto" w:fill="auto"/>
            <w:hideMark/>
          </w:tcPr>
          <w:p w14:paraId="5701BCF7"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78BB318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153 836 883,47</w:t>
            </w:r>
          </w:p>
        </w:tc>
        <w:tc>
          <w:tcPr>
            <w:tcW w:w="1356" w:type="dxa"/>
            <w:shd w:val="clear" w:color="auto" w:fill="auto"/>
            <w:noWrap/>
            <w:hideMark/>
          </w:tcPr>
          <w:p w14:paraId="40674A0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148 879 905,46</w:t>
            </w:r>
          </w:p>
        </w:tc>
      </w:tr>
      <w:tr w:rsidR="00AA6921" w:rsidRPr="00AA6921" w14:paraId="13FEBB1A" w14:textId="77777777" w:rsidTr="00AA6921">
        <w:trPr>
          <w:trHeight w:val="288"/>
        </w:trPr>
        <w:tc>
          <w:tcPr>
            <w:tcW w:w="6096" w:type="dxa"/>
            <w:shd w:val="clear" w:color="auto" w:fill="auto"/>
            <w:hideMark/>
          </w:tcPr>
          <w:p w14:paraId="633E50F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ОБЩЕГОСУДАРСТВЕННЫЕ ВОПРОСЫ</w:t>
            </w:r>
          </w:p>
        </w:tc>
        <w:tc>
          <w:tcPr>
            <w:tcW w:w="552" w:type="dxa"/>
            <w:shd w:val="clear" w:color="auto" w:fill="auto"/>
            <w:hideMark/>
          </w:tcPr>
          <w:p w14:paraId="68B42A0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62BC5D40"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0100</w:t>
            </w:r>
          </w:p>
        </w:tc>
        <w:tc>
          <w:tcPr>
            <w:tcW w:w="516" w:type="dxa"/>
            <w:shd w:val="clear" w:color="auto" w:fill="auto"/>
            <w:hideMark/>
          </w:tcPr>
          <w:p w14:paraId="6F5247E0"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429C3E3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38 200 516,70</w:t>
            </w:r>
          </w:p>
        </w:tc>
        <w:tc>
          <w:tcPr>
            <w:tcW w:w="1356" w:type="dxa"/>
            <w:shd w:val="clear" w:color="auto" w:fill="auto"/>
            <w:noWrap/>
            <w:hideMark/>
          </w:tcPr>
          <w:p w14:paraId="7F0C3FF6"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36 396 506,53</w:t>
            </w:r>
          </w:p>
        </w:tc>
      </w:tr>
      <w:tr w:rsidR="00AA6921" w:rsidRPr="00AA6921" w14:paraId="54F4384E" w14:textId="77777777" w:rsidTr="00AA6921">
        <w:trPr>
          <w:trHeight w:val="432"/>
        </w:trPr>
        <w:tc>
          <w:tcPr>
            <w:tcW w:w="6096" w:type="dxa"/>
            <w:shd w:val="clear" w:color="auto" w:fill="auto"/>
            <w:hideMark/>
          </w:tcPr>
          <w:p w14:paraId="2E5C9C4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Функционирование высшего должностного лица субъекта Российской Федерации и муниципального образования</w:t>
            </w:r>
          </w:p>
        </w:tc>
        <w:tc>
          <w:tcPr>
            <w:tcW w:w="552" w:type="dxa"/>
            <w:shd w:val="clear" w:color="auto" w:fill="auto"/>
            <w:hideMark/>
          </w:tcPr>
          <w:p w14:paraId="31E5173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3CB9036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0102</w:t>
            </w:r>
          </w:p>
        </w:tc>
        <w:tc>
          <w:tcPr>
            <w:tcW w:w="516" w:type="dxa"/>
            <w:shd w:val="clear" w:color="auto" w:fill="auto"/>
            <w:hideMark/>
          </w:tcPr>
          <w:p w14:paraId="20C57A5D"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52F40EB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1 271 880,00</w:t>
            </w:r>
          </w:p>
        </w:tc>
        <w:tc>
          <w:tcPr>
            <w:tcW w:w="1356" w:type="dxa"/>
            <w:shd w:val="clear" w:color="auto" w:fill="auto"/>
            <w:noWrap/>
            <w:hideMark/>
          </w:tcPr>
          <w:p w14:paraId="77E6310A"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444 261,70</w:t>
            </w:r>
          </w:p>
        </w:tc>
      </w:tr>
      <w:tr w:rsidR="00AA6921" w:rsidRPr="00AA6921" w14:paraId="0AFE3030" w14:textId="77777777" w:rsidTr="00AA6921">
        <w:trPr>
          <w:trHeight w:val="315"/>
        </w:trPr>
        <w:tc>
          <w:tcPr>
            <w:tcW w:w="6096" w:type="dxa"/>
            <w:shd w:val="clear" w:color="auto" w:fill="auto"/>
            <w:hideMark/>
          </w:tcPr>
          <w:p w14:paraId="3820E2E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Расходы на выплаты персоналу государственных (муниципальных) органов</w:t>
            </w:r>
          </w:p>
        </w:tc>
        <w:tc>
          <w:tcPr>
            <w:tcW w:w="552" w:type="dxa"/>
            <w:shd w:val="clear" w:color="auto" w:fill="auto"/>
            <w:hideMark/>
          </w:tcPr>
          <w:p w14:paraId="60AE68B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1DF47E1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0102</w:t>
            </w:r>
          </w:p>
        </w:tc>
        <w:tc>
          <w:tcPr>
            <w:tcW w:w="516" w:type="dxa"/>
            <w:shd w:val="clear" w:color="auto" w:fill="auto"/>
            <w:hideMark/>
          </w:tcPr>
          <w:p w14:paraId="4796F08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120</w:t>
            </w:r>
          </w:p>
        </w:tc>
        <w:tc>
          <w:tcPr>
            <w:tcW w:w="1388" w:type="dxa"/>
            <w:shd w:val="clear" w:color="auto" w:fill="auto"/>
            <w:noWrap/>
            <w:hideMark/>
          </w:tcPr>
          <w:p w14:paraId="04957A21" w14:textId="77777777" w:rsidR="00AA6921" w:rsidRPr="00AA6921" w:rsidRDefault="00AA6921" w:rsidP="009979FE">
            <w:pPr>
              <w:spacing w:line="240" w:lineRule="auto"/>
              <w:ind w:hanging="198"/>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1 271 880,00</w:t>
            </w:r>
          </w:p>
        </w:tc>
        <w:tc>
          <w:tcPr>
            <w:tcW w:w="1356" w:type="dxa"/>
            <w:shd w:val="clear" w:color="auto" w:fill="auto"/>
            <w:noWrap/>
            <w:hideMark/>
          </w:tcPr>
          <w:p w14:paraId="757B01B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444 261,70</w:t>
            </w:r>
          </w:p>
        </w:tc>
      </w:tr>
      <w:tr w:rsidR="00AA6921" w:rsidRPr="00AA6921" w14:paraId="45C88528" w14:textId="77777777" w:rsidTr="00AA6921">
        <w:trPr>
          <w:trHeight w:val="199"/>
        </w:trPr>
        <w:tc>
          <w:tcPr>
            <w:tcW w:w="6096" w:type="dxa"/>
            <w:shd w:val="clear" w:color="auto" w:fill="auto"/>
            <w:hideMark/>
          </w:tcPr>
          <w:p w14:paraId="548B5F6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Фонд оплаты труда государственных (муниципальных) органов</w:t>
            </w:r>
          </w:p>
        </w:tc>
        <w:tc>
          <w:tcPr>
            <w:tcW w:w="552" w:type="dxa"/>
            <w:shd w:val="clear" w:color="auto" w:fill="auto"/>
            <w:hideMark/>
          </w:tcPr>
          <w:p w14:paraId="01D7D49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002E34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0102</w:t>
            </w:r>
          </w:p>
        </w:tc>
        <w:tc>
          <w:tcPr>
            <w:tcW w:w="516" w:type="dxa"/>
            <w:shd w:val="clear" w:color="auto" w:fill="auto"/>
            <w:hideMark/>
          </w:tcPr>
          <w:p w14:paraId="19D6909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121</w:t>
            </w:r>
          </w:p>
        </w:tc>
        <w:tc>
          <w:tcPr>
            <w:tcW w:w="1388" w:type="dxa"/>
            <w:shd w:val="clear" w:color="auto" w:fill="auto"/>
            <w:noWrap/>
            <w:hideMark/>
          </w:tcPr>
          <w:p w14:paraId="5774A66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976 866,00</w:t>
            </w:r>
          </w:p>
        </w:tc>
        <w:tc>
          <w:tcPr>
            <w:tcW w:w="1356" w:type="dxa"/>
            <w:shd w:val="clear" w:color="auto" w:fill="auto"/>
            <w:noWrap/>
            <w:hideMark/>
          </w:tcPr>
          <w:p w14:paraId="312078D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341 182,63</w:t>
            </w:r>
          </w:p>
        </w:tc>
      </w:tr>
      <w:tr w:rsidR="00AA6921" w:rsidRPr="00AA6921" w14:paraId="43C7232A" w14:textId="77777777" w:rsidTr="00AA6921">
        <w:trPr>
          <w:trHeight w:val="415"/>
        </w:trPr>
        <w:tc>
          <w:tcPr>
            <w:tcW w:w="6096" w:type="dxa"/>
            <w:shd w:val="clear" w:color="auto" w:fill="auto"/>
            <w:hideMark/>
          </w:tcPr>
          <w:p w14:paraId="38A91A1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2" w:type="dxa"/>
            <w:shd w:val="clear" w:color="auto" w:fill="auto"/>
            <w:hideMark/>
          </w:tcPr>
          <w:p w14:paraId="4A5A8D9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EF5C9C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0102</w:t>
            </w:r>
          </w:p>
        </w:tc>
        <w:tc>
          <w:tcPr>
            <w:tcW w:w="516" w:type="dxa"/>
            <w:shd w:val="clear" w:color="auto" w:fill="auto"/>
            <w:hideMark/>
          </w:tcPr>
          <w:p w14:paraId="064A591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129</w:t>
            </w:r>
          </w:p>
        </w:tc>
        <w:tc>
          <w:tcPr>
            <w:tcW w:w="1388" w:type="dxa"/>
            <w:shd w:val="clear" w:color="auto" w:fill="auto"/>
            <w:noWrap/>
            <w:hideMark/>
          </w:tcPr>
          <w:p w14:paraId="6D48AEF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295 014,00</w:t>
            </w:r>
          </w:p>
        </w:tc>
        <w:tc>
          <w:tcPr>
            <w:tcW w:w="1356" w:type="dxa"/>
            <w:shd w:val="clear" w:color="auto" w:fill="auto"/>
            <w:noWrap/>
            <w:hideMark/>
          </w:tcPr>
          <w:p w14:paraId="186DB50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103 079,07</w:t>
            </w:r>
          </w:p>
        </w:tc>
      </w:tr>
      <w:tr w:rsidR="00AA6921" w:rsidRPr="00AA6921" w14:paraId="7B10CB26" w14:textId="77777777" w:rsidTr="00AA6921">
        <w:trPr>
          <w:trHeight w:val="495"/>
        </w:trPr>
        <w:tc>
          <w:tcPr>
            <w:tcW w:w="6096" w:type="dxa"/>
            <w:shd w:val="clear" w:color="auto" w:fill="auto"/>
            <w:hideMark/>
          </w:tcPr>
          <w:p w14:paraId="499CD6A0"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52" w:type="dxa"/>
            <w:shd w:val="clear" w:color="auto" w:fill="auto"/>
            <w:hideMark/>
          </w:tcPr>
          <w:p w14:paraId="20E2A63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320E9F7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0103</w:t>
            </w:r>
          </w:p>
        </w:tc>
        <w:tc>
          <w:tcPr>
            <w:tcW w:w="516" w:type="dxa"/>
            <w:shd w:val="clear" w:color="auto" w:fill="auto"/>
            <w:hideMark/>
          </w:tcPr>
          <w:p w14:paraId="76093149"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59B4A42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957 444,81</w:t>
            </w:r>
          </w:p>
        </w:tc>
        <w:tc>
          <w:tcPr>
            <w:tcW w:w="1356" w:type="dxa"/>
            <w:shd w:val="clear" w:color="auto" w:fill="auto"/>
            <w:noWrap/>
            <w:hideMark/>
          </w:tcPr>
          <w:p w14:paraId="020B002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957 214,09</w:t>
            </w:r>
          </w:p>
        </w:tc>
      </w:tr>
      <w:tr w:rsidR="00AA6921" w:rsidRPr="00AA6921" w14:paraId="2E4C79C4" w14:textId="77777777" w:rsidTr="007A48D5">
        <w:trPr>
          <w:trHeight w:val="149"/>
        </w:trPr>
        <w:tc>
          <w:tcPr>
            <w:tcW w:w="6096" w:type="dxa"/>
            <w:shd w:val="clear" w:color="auto" w:fill="auto"/>
            <w:hideMark/>
          </w:tcPr>
          <w:p w14:paraId="4E4E76D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Расходы на выплаты персоналу государственных (муниципальных) органов</w:t>
            </w:r>
          </w:p>
        </w:tc>
        <w:tc>
          <w:tcPr>
            <w:tcW w:w="552" w:type="dxa"/>
            <w:shd w:val="clear" w:color="auto" w:fill="auto"/>
            <w:hideMark/>
          </w:tcPr>
          <w:p w14:paraId="3332785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23E7D3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22566CE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120</w:t>
            </w:r>
          </w:p>
        </w:tc>
        <w:tc>
          <w:tcPr>
            <w:tcW w:w="1388" w:type="dxa"/>
            <w:shd w:val="clear" w:color="auto" w:fill="auto"/>
            <w:noWrap/>
            <w:hideMark/>
          </w:tcPr>
          <w:p w14:paraId="689C2C5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723 250,83</w:t>
            </w:r>
          </w:p>
        </w:tc>
        <w:tc>
          <w:tcPr>
            <w:tcW w:w="1356" w:type="dxa"/>
            <w:shd w:val="clear" w:color="auto" w:fill="auto"/>
            <w:noWrap/>
            <w:hideMark/>
          </w:tcPr>
          <w:p w14:paraId="4A5EB4D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723 250,83</w:t>
            </w:r>
          </w:p>
        </w:tc>
      </w:tr>
      <w:tr w:rsidR="00AA6921" w:rsidRPr="00AA6921" w14:paraId="6DBAFB55" w14:textId="77777777" w:rsidTr="00AA6921">
        <w:trPr>
          <w:trHeight w:val="162"/>
        </w:trPr>
        <w:tc>
          <w:tcPr>
            <w:tcW w:w="6096" w:type="dxa"/>
            <w:shd w:val="clear" w:color="auto" w:fill="auto"/>
            <w:hideMark/>
          </w:tcPr>
          <w:p w14:paraId="46E82FF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Фонд оплаты труда государственных (муниципальных) органов</w:t>
            </w:r>
          </w:p>
        </w:tc>
        <w:tc>
          <w:tcPr>
            <w:tcW w:w="552" w:type="dxa"/>
            <w:shd w:val="clear" w:color="auto" w:fill="auto"/>
            <w:hideMark/>
          </w:tcPr>
          <w:p w14:paraId="5485EA4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07A93A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697FDF1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121</w:t>
            </w:r>
          </w:p>
        </w:tc>
        <w:tc>
          <w:tcPr>
            <w:tcW w:w="1388" w:type="dxa"/>
            <w:shd w:val="clear" w:color="auto" w:fill="auto"/>
            <w:noWrap/>
            <w:hideMark/>
          </w:tcPr>
          <w:p w14:paraId="699E324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556 420,00</w:t>
            </w:r>
          </w:p>
        </w:tc>
        <w:tc>
          <w:tcPr>
            <w:tcW w:w="1356" w:type="dxa"/>
            <w:shd w:val="clear" w:color="auto" w:fill="auto"/>
            <w:noWrap/>
            <w:hideMark/>
          </w:tcPr>
          <w:p w14:paraId="74FB74C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556 420,00</w:t>
            </w:r>
          </w:p>
        </w:tc>
      </w:tr>
      <w:tr w:rsidR="00AA6921" w:rsidRPr="00AA6921" w14:paraId="602763A4" w14:textId="77777777" w:rsidTr="00AA6921">
        <w:trPr>
          <w:trHeight w:val="569"/>
        </w:trPr>
        <w:tc>
          <w:tcPr>
            <w:tcW w:w="6096" w:type="dxa"/>
            <w:shd w:val="clear" w:color="auto" w:fill="auto"/>
            <w:hideMark/>
          </w:tcPr>
          <w:p w14:paraId="3948E96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2" w:type="dxa"/>
            <w:shd w:val="clear" w:color="auto" w:fill="auto"/>
            <w:hideMark/>
          </w:tcPr>
          <w:p w14:paraId="3D2E380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128662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75E4629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129</w:t>
            </w:r>
          </w:p>
        </w:tc>
        <w:tc>
          <w:tcPr>
            <w:tcW w:w="1388" w:type="dxa"/>
            <w:shd w:val="clear" w:color="auto" w:fill="auto"/>
            <w:noWrap/>
            <w:hideMark/>
          </w:tcPr>
          <w:p w14:paraId="55A785C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166 830,83</w:t>
            </w:r>
          </w:p>
        </w:tc>
        <w:tc>
          <w:tcPr>
            <w:tcW w:w="1356" w:type="dxa"/>
            <w:shd w:val="clear" w:color="auto" w:fill="auto"/>
            <w:noWrap/>
            <w:hideMark/>
          </w:tcPr>
          <w:p w14:paraId="16C35F3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166 830,83</w:t>
            </w:r>
          </w:p>
        </w:tc>
      </w:tr>
      <w:tr w:rsidR="00AA6921" w:rsidRPr="00AA6921" w14:paraId="220BB930" w14:textId="77777777" w:rsidTr="00AA6921">
        <w:trPr>
          <w:trHeight w:val="311"/>
        </w:trPr>
        <w:tc>
          <w:tcPr>
            <w:tcW w:w="6096" w:type="dxa"/>
            <w:shd w:val="clear" w:color="auto" w:fill="auto"/>
            <w:hideMark/>
          </w:tcPr>
          <w:p w14:paraId="6226750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Закупка товаров, работ и услуг для обеспечения государственных (муниципальных) нужд</w:t>
            </w:r>
          </w:p>
        </w:tc>
        <w:tc>
          <w:tcPr>
            <w:tcW w:w="552" w:type="dxa"/>
            <w:shd w:val="clear" w:color="auto" w:fill="auto"/>
            <w:hideMark/>
          </w:tcPr>
          <w:p w14:paraId="786551D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201379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63BF56C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200</w:t>
            </w:r>
          </w:p>
        </w:tc>
        <w:tc>
          <w:tcPr>
            <w:tcW w:w="1388" w:type="dxa"/>
            <w:shd w:val="clear" w:color="auto" w:fill="auto"/>
            <w:noWrap/>
            <w:hideMark/>
          </w:tcPr>
          <w:p w14:paraId="3E70FAD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181 729,35</w:t>
            </w:r>
          </w:p>
        </w:tc>
        <w:tc>
          <w:tcPr>
            <w:tcW w:w="1356" w:type="dxa"/>
            <w:shd w:val="clear" w:color="auto" w:fill="auto"/>
            <w:noWrap/>
            <w:hideMark/>
          </w:tcPr>
          <w:p w14:paraId="0F53EF3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181 498,63</w:t>
            </w:r>
          </w:p>
        </w:tc>
      </w:tr>
      <w:tr w:rsidR="00AA6921" w:rsidRPr="00AA6921" w14:paraId="2DB4D52B" w14:textId="77777777" w:rsidTr="00AA6921">
        <w:trPr>
          <w:trHeight w:val="275"/>
        </w:trPr>
        <w:tc>
          <w:tcPr>
            <w:tcW w:w="6096" w:type="dxa"/>
            <w:shd w:val="clear" w:color="auto" w:fill="auto"/>
            <w:hideMark/>
          </w:tcPr>
          <w:p w14:paraId="36CC3B7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закупки товаров, работ и услуг для обеспечения государственных (муниципальных) нужд</w:t>
            </w:r>
          </w:p>
        </w:tc>
        <w:tc>
          <w:tcPr>
            <w:tcW w:w="552" w:type="dxa"/>
            <w:shd w:val="clear" w:color="auto" w:fill="auto"/>
            <w:hideMark/>
          </w:tcPr>
          <w:p w14:paraId="5412BDB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E05F69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75D2E80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240</w:t>
            </w:r>
          </w:p>
        </w:tc>
        <w:tc>
          <w:tcPr>
            <w:tcW w:w="1388" w:type="dxa"/>
            <w:shd w:val="clear" w:color="auto" w:fill="auto"/>
            <w:noWrap/>
            <w:hideMark/>
          </w:tcPr>
          <w:p w14:paraId="371B820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181 729,35</w:t>
            </w:r>
          </w:p>
        </w:tc>
        <w:tc>
          <w:tcPr>
            <w:tcW w:w="1356" w:type="dxa"/>
            <w:shd w:val="clear" w:color="auto" w:fill="auto"/>
            <w:noWrap/>
            <w:hideMark/>
          </w:tcPr>
          <w:p w14:paraId="3558E0C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181 498,63</w:t>
            </w:r>
          </w:p>
        </w:tc>
      </w:tr>
      <w:tr w:rsidR="00AA6921" w:rsidRPr="00AA6921" w14:paraId="59BCFAE1" w14:textId="77777777" w:rsidTr="007A48D5">
        <w:trPr>
          <w:trHeight w:val="219"/>
        </w:trPr>
        <w:tc>
          <w:tcPr>
            <w:tcW w:w="6096" w:type="dxa"/>
            <w:shd w:val="clear" w:color="auto" w:fill="auto"/>
            <w:hideMark/>
          </w:tcPr>
          <w:p w14:paraId="0D628B0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187CF6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CFE984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1E250F7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0ECF5E7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181 729,35</w:t>
            </w:r>
          </w:p>
        </w:tc>
        <w:tc>
          <w:tcPr>
            <w:tcW w:w="1356" w:type="dxa"/>
            <w:shd w:val="clear" w:color="auto" w:fill="auto"/>
            <w:noWrap/>
            <w:hideMark/>
          </w:tcPr>
          <w:p w14:paraId="4467B5F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181 498,63</w:t>
            </w:r>
          </w:p>
        </w:tc>
      </w:tr>
      <w:tr w:rsidR="00AA6921" w:rsidRPr="00AA6921" w14:paraId="51CE2E63" w14:textId="77777777" w:rsidTr="007A48D5">
        <w:trPr>
          <w:trHeight w:val="137"/>
        </w:trPr>
        <w:tc>
          <w:tcPr>
            <w:tcW w:w="6096" w:type="dxa"/>
            <w:shd w:val="clear" w:color="auto" w:fill="auto"/>
            <w:hideMark/>
          </w:tcPr>
          <w:p w14:paraId="41F1796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Межбюджетные трансферты</w:t>
            </w:r>
          </w:p>
        </w:tc>
        <w:tc>
          <w:tcPr>
            <w:tcW w:w="552" w:type="dxa"/>
            <w:shd w:val="clear" w:color="auto" w:fill="auto"/>
            <w:hideMark/>
          </w:tcPr>
          <w:p w14:paraId="67CA70C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C565E4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786AF87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500</w:t>
            </w:r>
          </w:p>
        </w:tc>
        <w:tc>
          <w:tcPr>
            <w:tcW w:w="1388" w:type="dxa"/>
            <w:shd w:val="clear" w:color="auto" w:fill="auto"/>
            <w:noWrap/>
            <w:hideMark/>
          </w:tcPr>
          <w:p w14:paraId="3ACBF6E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52 464,63</w:t>
            </w:r>
          </w:p>
        </w:tc>
        <w:tc>
          <w:tcPr>
            <w:tcW w:w="1356" w:type="dxa"/>
            <w:shd w:val="clear" w:color="auto" w:fill="auto"/>
            <w:noWrap/>
            <w:hideMark/>
          </w:tcPr>
          <w:p w14:paraId="3DCBE2F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52 464,63</w:t>
            </w:r>
          </w:p>
        </w:tc>
      </w:tr>
      <w:tr w:rsidR="00AA6921" w:rsidRPr="00AA6921" w14:paraId="3274B3A2" w14:textId="77777777" w:rsidTr="007A48D5">
        <w:trPr>
          <w:trHeight w:val="70"/>
        </w:trPr>
        <w:tc>
          <w:tcPr>
            <w:tcW w:w="6096" w:type="dxa"/>
            <w:shd w:val="clear" w:color="auto" w:fill="auto"/>
            <w:hideMark/>
          </w:tcPr>
          <w:p w14:paraId="6DD668F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межбюджетные трансферты</w:t>
            </w:r>
          </w:p>
        </w:tc>
        <w:tc>
          <w:tcPr>
            <w:tcW w:w="552" w:type="dxa"/>
            <w:shd w:val="clear" w:color="auto" w:fill="auto"/>
            <w:hideMark/>
          </w:tcPr>
          <w:p w14:paraId="55851C1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E92F10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0103</w:t>
            </w:r>
          </w:p>
        </w:tc>
        <w:tc>
          <w:tcPr>
            <w:tcW w:w="516" w:type="dxa"/>
            <w:shd w:val="clear" w:color="auto" w:fill="auto"/>
            <w:hideMark/>
          </w:tcPr>
          <w:p w14:paraId="1635512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540</w:t>
            </w:r>
          </w:p>
        </w:tc>
        <w:tc>
          <w:tcPr>
            <w:tcW w:w="1388" w:type="dxa"/>
            <w:shd w:val="clear" w:color="auto" w:fill="auto"/>
            <w:noWrap/>
            <w:hideMark/>
          </w:tcPr>
          <w:p w14:paraId="1676A38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52 464,63</w:t>
            </w:r>
          </w:p>
        </w:tc>
        <w:tc>
          <w:tcPr>
            <w:tcW w:w="1356" w:type="dxa"/>
            <w:shd w:val="clear" w:color="auto" w:fill="auto"/>
            <w:noWrap/>
            <w:hideMark/>
          </w:tcPr>
          <w:p w14:paraId="606C368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52 464,63</w:t>
            </w:r>
          </w:p>
        </w:tc>
      </w:tr>
      <w:tr w:rsidR="00AA6921" w:rsidRPr="00AA6921" w14:paraId="1253592E" w14:textId="77777777" w:rsidTr="007A48D5">
        <w:trPr>
          <w:trHeight w:val="555"/>
        </w:trPr>
        <w:tc>
          <w:tcPr>
            <w:tcW w:w="6096" w:type="dxa"/>
            <w:shd w:val="clear" w:color="auto" w:fill="auto"/>
            <w:hideMark/>
          </w:tcPr>
          <w:p w14:paraId="421C187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2" w:type="dxa"/>
            <w:shd w:val="clear" w:color="auto" w:fill="auto"/>
            <w:hideMark/>
          </w:tcPr>
          <w:p w14:paraId="4AE3FD3A"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27766C0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0104</w:t>
            </w:r>
          </w:p>
        </w:tc>
        <w:tc>
          <w:tcPr>
            <w:tcW w:w="516" w:type="dxa"/>
            <w:shd w:val="clear" w:color="auto" w:fill="auto"/>
            <w:hideMark/>
          </w:tcPr>
          <w:p w14:paraId="051BB0E6"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125E254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16 089 668,75</w:t>
            </w:r>
          </w:p>
        </w:tc>
        <w:tc>
          <w:tcPr>
            <w:tcW w:w="1356" w:type="dxa"/>
            <w:shd w:val="clear" w:color="auto" w:fill="auto"/>
            <w:noWrap/>
            <w:hideMark/>
          </w:tcPr>
          <w:p w14:paraId="40C9A1D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15 212 070,60</w:t>
            </w:r>
          </w:p>
        </w:tc>
      </w:tr>
      <w:tr w:rsidR="00AA6921" w:rsidRPr="00AA6921" w14:paraId="6E16B4B6" w14:textId="77777777" w:rsidTr="00AA6921">
        <w:trPr>
          <w:trHeight w:val="251"/>
        </w:trPr>
        <w:tc>
          <w:tcPr>
            <w:tcW w:w="6096" w:type="dxa"/>
            <w:shd w:val="clear" w:color="auto" w:fill="auto"/>
            <w:hideMark/>
          </w:tcPr>
          <w:p w14:paraId="2290EE8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Расходы на выплаты персоналу государственных (муниципальных) органов</w:t>
            </w:r>
          </w:p>
        </w:tc>
        <w:tc>
          <w:tcPr>
            <w:tcW w:w="552" w:type="dxa"/>
            <w:shd w:val="clear" w:color="auto" w:fill="auto"/>
            <w:hideMark/>
          </w:tcPr>
          <w:p w14:paraId="2D1BD9C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207EA99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363D013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120</w:t>
            </w:r>
          </w:p>
        </w:tc>
        <w:tc>
          <w:tcPr>
            <w:tcW w:w="1388" w:type="dxa"/>
            <w:shd w:val="clear" w:color="auto" w:fill="auto"/>
            <w:noWrap/>
            <w:hideMark/>
          </w:tcPr>
          <w:p w14:paraId="5D63678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13 173 667,00</w:t>
            </w:r>
          </w:p>
        </w:tc>
        <w:tc>
          <w:tcPr>
            <w:tcW w:w="1356" w:type="dxa"/>
            <w:shd w:val="clear" w:color="auto" w:fill="auto"/>
            <w:noWrap/>
            <w:hideMark/>
          </w:tcPr>
          <w:p w14:paraId="49877EC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12 530 820,10</w:t>
            </w:r>
          </w:p>
        </w:tc>
      </w:tr>
      <w:tr w:rsidR="00AA6921" w:rsidRPr="00AA6921" w14:paraId="010317FA" w14:textId="77777777" w:rsidTr="007A48D5">
        <w:trPr>
          <w:trHeight w:val="71"/>
        </w:trPr>
        <w:tc>
          <w:tcPr>
            <w:tcW w:w="6096" w:type="dxa"/>
            <w:shd w:val="clear" w:color="auto" w:fill="auto"/>
            <w:hideMark/>
          </w:tcPr>
          <w:p w14:paraId="781F9AF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Фонд оплаты труда государственных (муниципальных) органов</w:t>
            </w:r>
          </w:p>
        </w:tc>
        <w:tc>
          <w:tcPr>
            <w:tcW w:w="552" w:type="dxa"/>
            <w:shd w:val="clear" w:color="auto" w:fill="auto"/>
            <w:hideMark/>
          </w:tcPr>
          <w:p w14:paraId="6F88981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640C57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5DE5195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121</w:t>
            </w:r>
          </w:p>
        </w:tc>
        <w:tc>
          <w:tcPr>
            <w:tcW w:w="1388" w:type="dxa"/>
            <w:shd w:val="clear" w:color="auto" w:fill="auto"/>
            <w:noWrap/>
            <w:hideMark/>
          </w:tcPr>
          <w:p w14:paraId="390ACD2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10 118 024,00</w:t>
            </w:r>
          </w:p>
        </w:tc>
        <w:tc>
          <w:tcPr>
            <w:tcW w:w="1356" w:type="dxa"/>
            <w:shd w:val="clear" w:color="auto" w:fill="auto"/>
            <w:noWrap/>
            <w:hideMark/>
          </w:tcPr>
          <w:p w14:paraId="6E6DAFE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9 644 164,47</w:t>
            </w:r>
          </w:p>
        </w:tc>
      </w:tr>
      <w:tr w:rsidR="00AA6921" w:rsidRPr="00AA6921" w14:paraId="7F307CDA" w14:textId="77777777" w:rsidTr="007A48D5">
        <w:trPr>
          <w:trHeight w:val="570"/>
        </w:trPr>
        <w:tc>
          <w:tcPr>
            <w:tcW w:w="6096" w:type="dxa"/>
            <w:shd w:val="clear" w:color="auto" w:fill="auto"/>
            <w:hideMark/>
          </w:tcPr>
          <w:p w14:paraId="6EBB957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52" w:type="dxa"/>
            <w:shd w:val="clear" w:color="auto" w:fill="auto"/>
            <w:hideMark/>
          </w:tcPr>
          <w:p w14:paraId="2D626A5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396B57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37BC8DF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129</w:t>
            </w:r>
          </w:p>
        </w:tc>
        <w:tc>
          <w:tcPr>
            <w:tcW w:w="1388" w:type="dxa"/>
            <w:shd w:val="clear" w:color="auto" w:fill="auto"/>
            <w:noWrap/>
            <w:hideMark/>
          </w:tcPr>
          <w:p w14:paraId="579F209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3 055 643,00</w:t>
            </w:r>
          </w:p>
        </w:tc>
        <w:tc>
          <w:tcPr>
            <w:tcW w:w="1356" w:type="dxa"/>
            <w:shd w:val="clear" w:color="auto" w:fill="auto"/>
            <w:noWrap/>
            <w:hideMark/>
          </w:tcPr>
          <w:p w14:paraId="0EB2DF6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2 886 655,63</w:t>
            </w:r>
          </w:p>
        </w:tc>
      </w:tr>
      <w:tr w:rsidR="00AA6921" w:rsidRPr="00AA6921" w14:paraId="21A315F0" w14:textId="77777777" w:rsidTr="00AA6921">
        <w:trPr>
          <w:trHeight w:val="235"/>
        </w:trPr>
        <w:tc>
          <w:tcPr>
            <w:tcW w:w="6096" w:type="dxa"/>
            <w:shd w:val="clear" w:color="auto" w:fill="auto"/>
            <w:hideMark/>
          </w:tcPr>
          <w:p w14:paraId="0232B7A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закупки товаров, работ и услуг для обеспечения государственных (муниципальных) нужд</w:t>
            </w:r>
          </w:p>
        </w:tc>
        <w:tc>
          <w:tcPr>
            <w:tcW w:w="552" w:type="dxa"/>
            <w:shd w:val="clear" w:color="auto" w:fill="auto"/>
            <w:hideMark/>
          </w:tcPr>
          <w:p w14:paraId="6EBB357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1EFFD76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57F65C0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240</w:t>
            </w:r>
          </w:p>
        </w:tc>
        <w:tc>
          <w:tcPr>
            <w:tcW w:w="1388" w:type="dxa"/>
            <w:shd w:val="clear" w:color="auto" w:fill="auto"/>
            <w:noWrap/>
            <w:hideMark/>
          </w:tcPr>
          <w:p w14:paraId="213691A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2 555 924,77</w:t>
            </w:r>
          </w:p>
        </w:tc>
        <w:tc>
          <w:tcPr>
            <w:tcW w:w="1356" w:type="dxa"/>
            <w:shd w:val="clear" w:color="auto" w:fill="auto"/>
            <w:noWrap/>
            <w:hideMark/>
          </w:tcPr>
          <w:p w14:paraId="457E843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2 321 173,52</w:t>
            </w:r>
          </w:p>
        </w:tc>
      </w:tr>
      <w:tr w:rsidR="00AA6921" w:rsidRPr="00AA6921" w14:paraId="0D3A2441" w14:textId="77777777" w:rsidTr="007A48D5">
        <w:trPr>
          <w:trHeight w:val="89"/>
        </w:trPr>
        <w:tc>
          <w:tcPr>
            <w:tcW w:w="6096" w:type="dxa"/>
            <w:shd w:val="clear" w:color="auto" w:fill="auto"/>
            <w:hideMark/>
          </w:tcPr>
          <w:p w14:paraId="088D578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3162B5F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2ECD21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424405F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46A566C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1 675 370,70</w:t>
            </w:r>
          </w:p>
        </w:tc>
        <w:tc>
          <w:tcPr>
            <w:tcW w:w="1356" w:type="dxa"/>
            <w:shd w:val="clear" w:color="auto" w:fill="auto"/>
            <w:noWrap/>
            <w:hideMark/>
          </w:tcPr>
          <w:p w14:paraId="5265249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1 608 534,44</w:t>
            </w:r>
          </w:p>
        </w:tc>
      </w:tr>
      <w:tr w:rsidR="00AA6921" w:rsidRPr="00AA6921" w14:paraId="4BEA1285" w14:textId="77777777" w:rsidTr="007A48D5">
        <w:trPr>
          <w:trHeight w:val="221"/>
        </w:trPr>
        <w:tc>
          <w:tcPr>
            <w:tcW w:w="6096" w:type="dxa"/>
            <w:shd w:val="clear" w:color="auto" w:fill="auto"/>
            <w:hideMark/>
          </w:tcPr>
          <w:p w14:paraId="0A8D923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Закупка энергетических ресурсов</w:t>
            </w:r>
          </w:p>
        </w:tc>
        <w:tc>
          <w:tcPr>
            <w:tcW w:w="552" w:type="dxa"/>
            <w:shd w:val="clear" w:color="auto" w:fill="auto"/>
            <w:hideMark/>
          </w:tcPr>
          <w:p w14:paraId="742E9E6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B7F69C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220AA08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247</w:t>
            </w:r>
          </w:p>
        </w:tc>
        <w:tc>
          <w:tcPr>
            <w:tcW w:w="1388" w:type="dxa"/>
            <w:shd w:val="clear" w:color="auto" w:fill="auto"/>
            <w:noWrap/>
            <w:hideMark/>
          </w:tcPr>
          <w:p w14:paraId="0CBD710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880 554,07</w:t>
            </w:r>
          </w:p>
        </w:tc>
        <w:tc>
          <w:tcPr>
            <w:tcW w:w="1356" w:type="dxa"/>
            <w:shd w:val="clear" w:color="auto" w:fill="auto"/>
            <w:noWrap/>
            <w:hideMark/>
          </w:tcPr>
          <w:p w14:paraId="5AA6CBE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712 639,08</w:t>
            </w:r>
          </w:p>
        </w:tc>
      </w:tr>
      <w:tr w:rsidR="00AA6921" w:rsidRPr="00AA6921" w14:paraId="06D16786" w14:textId="77777777" w:rsidTr="007A48D5">
        <w:trPr>
          <w:trHeight w:val="70"/>
        </w:trPr>
        <w:tc>
          <w:tcPr>
            <w:tcW w:w="6096" w:type="dxa"/>
            <w:shd w:val="clear" w:color="auto" w:fill="auto"/>
            <w:hideMark/>
          </w:tcPr>
          <w:p w14:paraId="6DD566D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межбюджетные трансферты</w:t>
            </w:r>
          </w:p>
        </w:tc>
        <w:tc>
          <w:tcPr>
            <w:tcW w:w="552" w:type="dxa"/>
            <w:shd w:val="clear" w:color="auto" w:fill="auto"/>
            <w:hideMark/>
          </w:tcPr>
          <w:p w14:paraId="2ED6F68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7BBC04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48CB4E1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540</w:t>
            </w:r>
          </w:p>
        </w:tc>
        <w:tc>
          <w:tcPr>
            <w:tcW w:w="1388" w:type="dxa"/>
            <w:shd w:val="clear" w:color="auto" w:fill="auto"/>
            <w:noWrap/>
            <w:hideMark/>
          </w:tcPr>
          <w:p w14:paraId="3A7F7EF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356 220,98</w:t>
            </w:r>
          </w:p>
        </w:tc>
        <w:tc>
          <w:tcPr>
            <w:tcW w:w="1356" w:type="dxa"/>
            <w:shd w:val="clear" w:color="auto" w:fill="auto"/>
            <w:noWrap/>
            <w:hideMark/>
          </w:tcPr>
          <w:p w14:paraId="4837269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356 220,98</w:t>
            </w:r>
          </w:p>
        </w:tc>
      </w:tr>
      <w:tr w:rsidR="00AA6921" w:rsidRPr="00AA6921" w14:paraId="70DACFA5" w14:textId="77777777" w:rsidTr="007A48D5">
        <w:trPr>
          <w:trHeight w:val="128"/>
        </w:trPr>
        <w:tc>
          <w:tcPr>
            <w:tcW w:w="6096" w:type="dxa"/>
            <w:shd w:val="clear" w:color="auto" w:fill="auto"/>
            <w:hideMark/>
          </w:tcPr>
          <w:p w14:paraId="2A7D374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налогов, сборов и иных платежей</w:t>
            </w:r>
          </w:p>
        </w:tc>
        <w:tc>
          <w:tcPr>
            <w:tcW w:w="552" w:type="dxa"/>
            <w:shd w:val="clear" w:color="auto" w:fill="auto"/>
            <w:hideMark/>
          </w:tcPr>
          <w:p w14:paraId="20BE701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44DEFF4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39F3B68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850</w:t>
            </w:r>
          </w:p>
        </w:tc>
        <w:tc>
          <w:tcPr>
            <w:tcW w:w="1388" w:type="dxa"/>
            <w:shd w:val="clear" w:color="auto" w:fill="auto"/>
            <w:noWrap/>
            <w:hideMark/>
          </w:tcPr>
          <w:p w14:paraId="55AE6FA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3 856,00</w:t>
            </w:r>
          </w:p>
        </w:tc>
        <w:tc>
          <w:tcPr>
            <w:tcW w:w="1356" w:type="dxa"/>
            <w:shd w:val="clear" w:color="auto" w:fill="auto"/>
            <w:noWrap/>
            <w:hideMark/>
          </w:tcPr>
          <w:p w14:paraId="1FFE10E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3 856,00</w:t>
            </w:r>
          </w:p>
        </w:tc>
      </w:tr>
      <w:tr w:rsidR="00AA6921" w:rsidRPr="00AA6921" w14:paraId="6D99AF40" w14:textId="77777777" w:rsidTr="007A48D5">
        <w:trPr>
          <w:trHeight w:val="70"/>
        </w:trPr>
        <w:tc>
          <w:tcPr>
            <w:tcW w:w="6096" w:type="dxa"/>
            <w:shd w:val="clear" w:color="auto" w:fill="auto"/>
            <w:hideMark/>
          </w:tcPr>
          <w:p w14:paraId="155CDE7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прочих налогов, сборов</w:t>
            </w:r>
          </w:p>
        </w:tc>
        <w:tc>
          <w:tcPr>
            <w:tcW w:w="552" w:type="dxa"/>
            <w:shd w:val="clear" w:color="auto" w:fill="auto"/>
            <w:hideMark/>
          </w:tcPr>
          <w:p w14:paraId="26CF0F8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7093DD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739AC77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852</w:t>
            </w:r>
          </w:p>
        </w:tc>
        <w:tc>
          <w:tcPr>
            <w:tcW w:w="1388" w:type="dxa"/>
            <w:shd w:val="clear" w:color="auto" w:fill="auto"/>
            <w:noWrap/>
            <w:hideMark/>
          </w:tcPr>
          <w:p w14:paraId="13E338D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2 856,00</w:t>
            </w:r>
          </w:p>
        </w:tc>
        <w:tc>
          <w:tcPr>
            <w:tcW w:w="1356" w:type="dxa"/>
            <w:shd w:val="clear" w:color="auto" w:fill="auto"/>
            <w:noWrap/>
            <w:hideMark/>
          </w:tcPr>
          <w:p w14:paraId="0F0929E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2 856,00</w:t>
            </w:r>
          </w:p>
        </w:tc>
      </w:tr>
      <w:tr w:rsidR="00AA6921" w:rsidRPr="00AA6921" w14:paraId="38F59E90" w14:textId="77777777" w:rsidTr="007A48D5">
        <w:trPr>
          <w:trHeight w:val="119"/>
        </w:trPr>
        <w:tc>
          <w:tcPr>
            <w:tcW w:w="6096" w:type="dxa"/>
            <w:shd w:val="clear" w:color="auto" w:fill="auto"/>
            <w:hideMark/>
          </w:tcPr>
          <w:p w14:paraId="3BE521C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иных платежей</w:t>
            </w:r>
          </w:p>
        </w:tc>
        <w:tc>
          <w:tcPr>
            <w:tcW w:w="552" w:type="dxa"/>
            <w:shd w:val="clear" w:color="auto" w:fill="auto"/>
            <w:hideMark/>
          </w:tcPr>
          <w:p w14:paraId="604D04E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5C16A8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0104</w:t>
            </w:r>
          </w:p>
        </w:tc>
        <w:tc>
          <w:tcPr>
            <w:tcW w:w="516" w:type="dxa"/>
            <w:shd w:val="clear" w:color="auto" w:fill="auto"/>
            <w:hideMark/>
          </w:tcPr>
          <w:p w14:paraId="681FC23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853</w:t>
            </w:r>
          </w:p>
        </w:tc>
        <w:tc>
          <w:tcPr>
            <w:tcW w:w="1388" w:type="dxa"/>
            <w:shd w:val="clear" w:color="auto" w:fill="auto"/>
            <w:noWrap/>
            <w:hideMark/>
          </w:tcPr>
          <w:p w14:paraId="256B5CC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1 000,00</w:t>
            </w:r>
          </w:p>
        </w:tc>
        <w:tc>
          <w:tcPr>
            <w:tcW w:w="1356" w:type="dxa"/>
            <w:shd w:val="clear" w:color="auto" w:fill="auto"/>
            <w:noWrap/>
            <w:hideMark/>
          </w:tcPr>
          <w:p w14:paraId="22D3F89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1 000,00</w:t>
            </w:r>
          </w:p>
        </w:tc>
      </w:tr>
      <w:tr w:rsidR="00AA6921" w:rsidRPr="00AA6921" w14:paraId="122FDBFA" w14:textId="77777777" w:rsidTr="007A48D5">
        <w:trPr>
          <w:trHeight w:val="70"/>
        </w:trPr>
        <w:tc>
          <w:tcPr>
            <w:tcW w:w="6096" w:type="dxa"/>
            <w:shd w:val="clear" w:color="auto" w:fill="auto"/>
            <w:hideMark/>
          </w:tcPr>
          <w:p w14:paraId="41D0D9F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Другие общегосударственные вопросы</w:t>
            </w:r>
          </w:p>
        </w:tc>
        <w:tc>
          <w:tcPr>
            <w:tcW w:w="552" w:type="dxa"/>
            <w:shd w:val="clear" w:color="auto" w:fill="auto"/>
            <w:hideMark/>
          </w:tcPr>
          <w:p w14:paraId="0447E3C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4F92DF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7665482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000</w:t>
            </w:r>
          </w:p>
        </w:tc>
        <w:tc>
          <w:tcPr>
            <w:tcW w:w="1388" w:type="dxa"/>
            <w:shd w:val="clear" w:color="auto" w:fill="auto"/>
            <w:noWrap/>
            <w:hideMark/>
          </w:tcPr>
          <w:p w14:paraId="268ED25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19 881 523,14</w:t>
            </w:r>
          </w:p>
        </w:tc>
        <w:tc>
          <w:tcPr>
            <w:tcW w:w="1356" w:type="dxa"/>
            <w:shd w:val="clear" w:color="auto" w:fill="auto"/>
            <w:noWrap/>
            <w:hideMark/>
          </w:tcPr>
          <w:p w14:paraId="502763E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19 782 960,14</w:t>
            </w:r>
          </w:p>
        </w:tc>
      </w:tr>
      <w:tr w:rsidR="00AA6921" w:rsidRPr="00AA6921" w14:paraId="5B6F2D29" w14:textId="77777777" w:rsidTr="00AA6921">
        <w:trPr>
          <w:trHeight w:val="173"/>
        </w:trPr>
        <w:tc>
          <w:tcPr>
            <w:tcW w:w="6096" w:type="dxa"/>
            <w:shd w:val="clear" w:color="auto" w:fill="auto"/>
            <w:hideMark/>
          </w:tcPr>
          <w:p w14:paraId="5116B77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закупки товаров, работ и услуг для обеспечения государственных (муниципальных) нужд</w:t>
            </w:r>
          </w:p>
        </w:tc>
        <w:tc>
          <w:tcPr>
            <w:tcW w:w="552" w:type="dxa"/>
            <w:shd w:val="clear" w:color="auto" w:fill="auto"/>
            <w:hideMark/>
          </w:tcPr>
          <w:p w14:paraId="6F8A6D6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2C93382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26DEB54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48DDD8C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14 878 360,93</w:t>
            </w:r>
          </w:p>
        </w:tc>
        <w:tc>
          <w:tcPr>
            <w:tcW w:w="1356" w:type="dxa"/>
            <w:shd w:val="clear" w:color="auto" w:fill="auto"/>
            <w:noWrap/>
            <w:hideMark/>
          </w:tcPr>
          <w:p w14:paraId="01D1748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14 779 797,93</w:t>
            </w:r>
          </w:p>
        </w:tc>
      </w:tr>
      <w:tr w:rsidR="00AA6921" w:rsidRPr="00AA6921" w14:paraId="4F8C540C" w14:textId="77777777" w:rsidTr="007A48D5">
        <w:trPr>
          <w:trHeight w:val="103"/>
        </w:trPr>
        <w:tc>
          <w:tcPr>
            <w:tcW w:w="6096" w:type="dxa"/>
            <w:shd w:val="clear" w:color="auto" w:fill="auto"/>
            <w:hideMark/>
          </w:tcPr>
          <w:p w14:paraId="532475D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бюджетные ассигнования</w:t>
            </w:r>
          </w:p>
        </w:tc>
        <w:tc>
          <w:tcPr>
            <w:tcW w:w="552" w:type="dxa"/>
            <w:shd w:val="clear" w:color="auto" w:fill="auto"/>
            <w:hideMark/>
          </w:tcPr>
          <w:p w14:paraId="38CA3BF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416BFBD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66A8C03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800</w:t>
            </w:r>
          </w:p>
        </w:tc>
        <w:tc>
          <w:tcPr>
            <w:tcW w:w="1388" w:type="dxa"/>
            <w:shd w:val="clear" w:color="auto" w:fill="auto"/>
            <w:noWrap/>
            <w:hideMark/>
          </w:tcPr>
          <w:p w14:paraId="72E2F3C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5 003 162,21</w:t>
            </w:r>
          </w:p>
        </w:tc>
        <w:tc>
          <w:tcPr>
            <w:tcW w:w="1356" w:type="dxa"/>
            <w:shd w:val="clear" w:color="auto" w:fill="auto"/>
            <w:noWrap/>
            <w:hideMark/>
          </w:tcPr>
          <w:p w14:paraId="07AE94B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5 003 162,21</w:t>
            </w:r>
          </w:p>
        </w:tc>
      </w:tr>
      <w:tr w:rsidR="00AA6921" w:rsidRPr="00AA6921" w14:paraId="66DD008A" w14:textId="77777777" w:rsidTr="007A48D5">
        <w:trPr>
          <w:trHeight w:val="177"/>
        </w:trPr>
        <w:tc>
          <w:tcPr>
            <w:tcW w:w="6096" w:type="dxa"/>
            <w:shd w:val="clear" w:color="auto" w:fill="auto"/>
            <w:hideMark/>
          </w:tcPr>
          <w:p w14:paraId="55813E3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Исполнение судебных актов</w:t>
            </w:r>
          </w:p>
        </w:tc>
        <w:tc>
          <w:tcPr>
            <w:tcW w:w="552" w:type="dxa"/>
            <w:shd w:val="clear" w:color="auto" w:fill="auto"/>
            <w:hideMark/>
          </w:tcPr>
          <w:p w14:paraId="5A3C35A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2E3C6B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074B8CB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830</w:t>
            </w:r>
          </w:p>
        </w:tc>
        <w:tc>
          <w:tcPr>
            <w:tcW w:w="1388" w:type="dxa"/>
            <w:shd w:val="clear" w:color="auto" w:fill="auto"/>
            <w:noWrap/>
            <w:hideMark/>
          </w:tcPr>
          <w:p w14:paraId="7862E6D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158 100,00</w:t>
            </w:r>
          </w:p>
        </w:tc>
        <w:tc>
          <w:tcPr>
            <w:tcW w:w="1356" w:type="dxa"/>
            <w:shd w:val="clear" w:color="auto" w:fill="auto"/>
            <w:noWrap/>
            <w:hideMark/>
          </w:tcPr>
          <w:p w14:paraId="053F423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158 100,00</w:t>
            </w:r>
          </w:p>
        </w:tc>
      </w:tr>
      <w:tr w:rsidR="00AA6921" w:rsidRPr="00AA6921" w14:paraId="679386A3" w14:textId="77777777" w:rsidTr="00AA6921">
        <w:trPr>
          <w:trHeight w:val="372"/>
        </w:trPr>
        <w:tc>
          <w:tcPr>
            <w:tcW w:w="6096" w:type="dxa"/>
            <w:shd w:val="clear" w:color="auto" w:fill="auto"/>
            <w:hideMark/>
          </w:tcPr>
          <w:p w14:paraId="476A9AE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Исполнение судебных актов Российской Федерации и мировых соглашений по возмещению причиненного вреда</w:t>
            </w:r>
          </w:p>
        </w:tc>
        <w:tc>
          <w:tcPr>
            <w:tcW w:w="552" w:type="dxa"/>
            <w:shd w:val="clear" w:color="auto" w:fill="auto"/>
            <w:hideMark/>
          </w:tcPr>
          <w:p w14:paraId="5FC66C6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A39CAB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7622AEC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831</w:t>
            </w:r>
          </w:p>
        </w:tc>
        <w:tc>
          <w:tcPr>
            <w:tcW w:w="1388" w:type="dxa"/>
            <w:shd w:val="clear" w:color="auto" w:fill="auto"/>
            <w:noWrap/>
            <w:hideMark/>
          </w:tcPr>
          <w:p w14:paraId="2B97585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158 100,00</w:t>
            </w:r>
          </w:p>
        </w:tc>
        <w:tc>
          <w:tcPr>
            <w:tcW w:w="1356" w:type="dxa"/>
            <w:shd w:val="clear" w:color="auto" w:fill="auto"/>
            <w:noWrap/>
            <w:hideMark/>
          </w:tcPr>
          <w:p w14:paraId="6824D1D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158 100,00</w:t>
            </w:r>
          </w:p>
        </w:tc>
      </w:tr>
      <w:tr w:rsidR="00AA6921" w:rsidRPr="00AA6921" w14:paraId="7247DD35" w14:textId="77777777" w:rsidTr="007A48D5">
        <w:trPr>
          <w:trHeight w:val="101"/>
        </w:trPr>
        <w:tc>
          <w:tcPr>
            <w:tcW w:w="6096" w:type="dxa"/>
            <w:shd w:val="clear" w:color="auto" w:fill="auto"/>
            <w:hideMark/>
          </w:tcPr>
          <w:p w14:paraId="21A1116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налогов, сборов и иных платежей</w:t>
            </w:r>
          </w:p>
        </w:tc>
        <w:tc>
          <w:tcPr>
            <w:tcW w:w="552" w:type="dxa"/>
            <w:shd w:val="clear" w:color="auto" w:fill="auto"/>
            <w:hideMark/>
          </w:tcPr>
          <w:p w14:paraId="3B247AE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18AA58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3EFD618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850</w:t>
            </w:r>
          </w:p>
        </w:tc>
        <w:tc>
          <w:tcPr>
            <w:tcW w:w="1388" w:type="dxa"/>
            <w:shd w:val="clear" w:color="auto" w:fill="auto"/>
            <w:noWrap/>
            <w:hideMark/>
          </w:tcPr>
          <w:p w14:paraId="1993029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4 845 062,21</w:t>
            </w:r>
          </w:p>
        </w:tc>
        <w:tc>
          <w:tcPr>
            <w:tcW w:w="1356" w:type="dxa"/>
            <w:shd w:val="clear" w:color="auto" w:fill="auto"/>
            <w:noWrap/>
            <w:hideMark/>
          </w:tcPr>
          <w:p w14:paraId="37D7F11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4 845 062,21</w:t>
            </w:r>
          </w:p>
        </w:tc>
      </w:tr>
      <w:tr w:rsidR="00AA6921" w:rsidRPr="00AA6921" w14:paraId="096A0B05" w14:textId="77777777" w:rsidTr="007A48D5">
        <w:trPr>
          <w:trHeight w:val="70"/>
        </w:trPr>
        <w:tc>
          <w:tcPr>
            <w:tcW w:w="6096" w:type="dxa"/>
            <w:shd w:val="clear" w:color="auto" w:fill="auto"/>
            <w:hideMark/>
          </w:tcPr>
          <w:p w14:paraId="49FE37C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иных платежей</w:t>
            </w:r>
          </w:p>
        </w:tc>
        <w:tc>
          <w:tcPr>
            <w:tcW w:w="552" w:type="dxa"/>
            <w:shd w:val="clear" w:color="auto" w:fill="auto"/>
            <w:hideMark/>
          </w:tcPr>
          <w:p w14:paraId="38ADF0E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3FFCF8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0113</w:t>
            </w:r>
          </w:p>
        </w:tc>
        <w:tc>
          <w:tcPr>
            <w:tcW w:w="516" w:type="dxa"/>
            <w:shd w:val="clear" w:color="auto" w:fill="auto"/>
            <w:hideMark/>
          </w:tcPr>
          <w:p w14:paraId="07C9EA7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853</w:t>
            </w:r>
          </w:p>
        </w:tc>
        <w:tc>
          <w:tcPr>
            <w:tcW w:w="1388" w:type="dxa"/>
            <w:shd w:val="clear" w:color="auto" w:fill="auto"/>
            <w:noWrap/>
            <w:hideMark/>
          </w:tcPr>
          <w:p w14:paraId="6835222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4 845 062,21</w:t>
            </w:r>
          </w:p>
        </w:tc>
        <w:tc>
          <w:tcPr>
            <w:tcW w:w="1356" w:type="dxa"/>
            <w:shd w:val="clear" w:color="auto" w:fill="auto"/>
            <w:noWrap/>
            <w:hideMark/>
          </w:tcPr>
          <w:p w14:paraId="596B6E0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4 845 062,21</w:t>
            </w:r>
          </w:p>
        </w:tc>
      </w:tr>
      <w:tr w:rsidR="00AA6921" w:rsidRPr="00AA6921" w14:paraId="22DDCF5D" w14:textId="77777777" w:rsidTr="007A48D5">
        <w:trPr>
          <w:trHeight w:val="93"/>
        </w:trPr>
        <w:tc>
          <w:tcPr>
            <w:tcW w:w="6096" w:type="dxa"/>
            <w:shd w:val="clear" w:color="auto" w:fill="auto"/>
            <w:hideMark/>
          </w:tcPr>
          <w:p w14:paraId="443582ED"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НАЦИОНАЛЬНАЯ ОБОРОНА</w:t>
            </w:r>
          </w:p>
        </w:tc>
        <w:tc>
          <w:tcPr>
            <w:tcW w:w="552" w:type="dxa"/>
            <w:shd w:val="clear" w:color="auto" w:fill="auto"/>
            <w:hideMark/>
          </w:tcPr>
          <w:p w14:paraId="53EC9C35"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37317C7D"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0200</w:t>
            </w:r>
          </w:p>
        </w:tc>
        <w:tc>
          <w:tcPr>
            <w:tcW w:w="516" w:type="dxa"/>
            <w:shd w:val="clear" w:color="auto" w:fill="auto"/>
            <w:hideMark/>
          </w:tcPr>
          <w:p w14:paraId="00819C15"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074D8ED9"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288 600,00</w:t>
            </w:r>
          </w:p>
        </w:tc>
        <w:tc>
          <w:tcPr>
            <w:tcW w:w="1356" w:type="dxa"/>
            <w:shd w:val="clear" w:color="auto" w:fill="auto"/>
            <w:noWrap/>
            <w:hideMark/>
          </w:tcPr>
          <w:p w14:paraId="456DDDA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288 600,00</w:t>
            </w:r>
          </w:p>
        </w:tc>
      </w:tr>
      <w:tr w:rsidR="00AA6921" w:rsidRPr="00AA6921" w14:paraId="0A77C071" w14:textId="77777777" w:rsidTr="007A48D5">
        <w:trPr>
          <w:trHeight w:val="309"/>
        </w:trPr>
        <w:tc>
          <w:tcPr>
            <w:tcW w:w="6096" w:type="dxa"/>
            <w:shd w:val="clear" w:color="auto" w:fill="auto"/>
            <w:hideMark/>
          </w:tcPr>
          <w:p w14:paraId="3268E3A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Мобилизационная и вневойсковая подготовка Иные закупки товаров, работ и услуг для обеспечения государственных (муниципальных) нужд</w:t>
            </w:r>
          </w:p>
        </w:tc>
        <w:tc>
          <w:tcPr>
            <w:tcW w:w="552" w:type="dxa"/>
            <w:shd w:val="clear" w:color="auto" w:fill="auto"/>
            <w:hideMark/>
          </w:tcPr>
          <w:p w14:paraId="7CF322D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168D48E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0203</w:t>
            </w:r>
          </w:p>
        </w:tc>
        <w:tc>
          <w:tcPr>
            <w:tcW w:w="516" w:type="dxa"/>
            <w:shd w:val="clear" w:color="auto" w:fill="auto"/>
            <w:hideMark/>
          </w:tcPr>
          <w:p w14:paraId="4532D73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4A76C77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288 600,00</w:t>
            </w:r>
          </w:p>
        </w:tc>
        <w:tc>
          <w:tcPr>
            <w:tcW w:w="1356" w:type="dxa"/>
            <w:shd w:val="clear" w:color="auto" w:fill="auto"/>
            <w:noWrap/>
            <w:hideMark/>
          </w:tcPr>
          <w:p w14:paraId="49CE4D4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288 600,00</w:t>
            </w:r>
          </w:p>
        </w:tc>
      </w:tr>
      <w:tr w:rsidR="00AA6921" w:rsidRPr="00AA6921" w14:paraId="25A93FF4" w14:textId="77777777" w:rsidTr="00AA6921">
        <w:trPr>
          <w:trHeight w:val="207"/>
        </w:trPr>
        <w:tc>
          <w:tcPr>
            <w:tcW w:w="6096" w:type="dxa"/>
            <w:shd w:val="clear" w:color="auto" w:fill="auto"/>
            <w:hideMark/>
          </w:tcPr>
          <w:p w14:paraId="2F1E572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НАЦИОНАЛЬНАЯ БЕЗОПАСНОСТЬ И ПРАВООХРАНИТЕЛЬНАЯ ДЕЯТЕЛЬНОСТЬ</w:t>
            </w:r>
          </w:p>
        </w:tc>
        <w:tc>
          <w:tcPr>
            <w:tcW w:w="552" w:type="dxa"/>
            <w:shd w:val="clear" w:color="auto" w:fill="auto"/>
            <w:hideMark/>
          </w:tcPr>
          <w:p w14:paraId="3A01BA5F"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6F57B47D"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0300</w:t>
            </w:r>
          </w:p>
        </w:tc>
        <w:tc>
          <w:tcPr>
            <w:tcW w:w="516" w:type="dxa"/>
            <w:shd w:val="clear" w:color="auto" w:fill="auto"/>
            <w:hideMark/>
          </w:tcPr>
          <w:p w14:paraId="12B4016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1EA72FD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1 464 822,90</w:t>
            </w:r>
          </w:p>
        </w:tc>
        <w:tc>
          <w:tcPr>
            <w:tcW w:w="1356" w:type="dxa"/>
            <w:shd w:val="clear" w:color="auto" w:fill="auto"/>
            <w:noWrap/>
            <w:hideMark/>
          </w:tcPr>
          <w:p w14:paraId="0EE29636"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1 403 914,99</w:t>
            </w:r>
          </w:p>
        </w:tc>
      </w:tr>
      <w:tr w:rsidR="00AA6921" w:rsidRPr="00AA6921" w14:paraId="4CE92BC1" w14:textId="77777777" w:rsidTr="00AA6921">
        <w:trPr>
          <w:trHeight w:val="288"/>
        </w:trPr>
        <w:tc>
          <w:tcPr>
            <w:tcW w:w="6096" w:type="dxa"/>
            <w:shd w:val="clear" w:color="auto" w:fill="auto"/>
            <w:hideMark/>
          </w:tcPr>
          <w:p w14:paraId="69073F2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lastRenderedPageBreak/>
              <w:t>Гражданская оборона. Иные закупки товаров, работ и услуг для обеспечения государственных (муниципальных) нужд</w:t>
            </w:r>
          </w:p>
        </w:tc>
        <w:tc>
          <w:tcPr>
            <w:tcW w:w="552" w:type="dxa"/>
            <w:shd w:val="clear" w:color="auto" w:fill="auto"/>
            <w:hideMark/>
          </w:tcPr>
          <w:p w14:paraId="560F320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2000305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0309</w:t>
            </w:r>
          </w:p>
        </w:tc>
        <w:tc>
          <w:tcPr>
            <w:tcW w:w="516" w:type="dxa"/>
            <w:shd w:val="clear" w:color="auto" w:fill="auto"/>
            <w:hideMark/>
          </w:tcPr>
          <w:p w14:paraId="424B004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52565DA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1 464 822,90</w:t>
            </w:r>
          </w:p>
        </w:tc>
        <w:tc>
          <w:tcPr>
            <w:tcW w:w="1356" w:type="dxa"/>
            <w:shd w:val="clear" w:color="auto" w:fill="auto"/>
            <w:noWrap/>
            <w:hideMark/>
          </w:tcPr>
          <w:p w14:paraId="565318B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1 403 914,99</w:t>
            </w:r>
          </w:p>
        </w:tc>
      </w:tr>
      <w:tr w:rsidR="00AA6921" w:rsidRPr="00AA6921" w14:paraId="1EC9CDC8" w14:textId="77777777" w:rsidTr="00AA6921">
        <w:trPr>
          <w:trHeight w:val="167"/>
        </w:trPr>
        <w:tc>
          <w:tcPr>
            <w:tcW w:w="6096" w:type="dxa"/>
            <w:shd w:val="clear" w:color="auto" w:fill="auto"/>
            <w:hideMark/>
          </w:tcPr>
          <w:p w14:paraId="2840792F"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НАЦИОНАЛЬНАЯ ЭКОНОМИКА</w:t>
            </w:r>
          </w:p>
        </w:tc>
        <w:tc>
          <w:tcPr>
            <w:tcW w:w="552" w:type="dxa"/>
            <w:shd w:val="clear" w:color="auto" w:fill="auto"/>
            <w:hideMark/>
          </w:tcPr>
          <w:p w14:paraId="4C75D365"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5F3BA2E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0400</w:t>
            </w:r>
          </w:p>
        </w:tc>
        <w:tc>
          <w:tcPr>
            <w:tcW w:w="516" w:type="dxa"/>
            <w:shd w:val="clear" w:color="auto" w:fill="auto"/>
            <w:hideMark/>
          </w:tcPr>
          <w:p w14:paraId="0DE66B1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5BA80B87"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47 342 084,35</w:t>
            </w:r>
          </w:p>
        </w:tc>
        <w:tc>
          <w:tcPr>
            <w:tcW w:w="1356" w:type="dxa"/>
            <w:shd w:val="clear" w:color="auto" w:fill="auto"/>
            <w:noWrap/>
            <w:hideMark/>
          </w:tcPr>
          <w:p w14:paraId="58CF2BA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45 204 089,20</w:t>
            </w:r>
          </w:p>
        </w:tc>
      </w:tr>
      <w:tr w:rsidR="00AA6921" w:rsidRPr="00AA6921" w14:paraId="73A7838A" w14:textId="77777777" w:rsidTr="007A48D5">
        <w:trPr>
          <w:trHeight w:val="89"/>
        </w:trPr>
        <w:tc>
          <w:tcPr>
            <w:tcW w:w="6096" w:type="dxa"/>
            <w:shd w:val="clear" w:color="auto" w:fill="auto"/>
            <w:hideMark/>
          </w:tcPr>
          <w:p w14:paraId="3EE822A9"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Водное хозяйство. Прочая закупка товаров, работ и услуг</w:t>
            </w:r>
          </w:p>
        </w:tc>
        <w:tc>
          <w:tcPr>
            <w:tcW w:w="552" w:type="dxa"/>
            <w:shd w:val="clear" w:color="auto" w:fill="auto"/>
            <w:hideMark/>
          </w:tcPr>
          <w:p w14:paraId="6A867F4A"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44CE282D"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0406</w:t>
            </w:r>
          </w:p>
        </w:tc>
        <w:tc>
          <w:tcPr>
            <w:tcW w:w="516" w:type="dxa"/>
            <w:shd w:val="clear" w:color="auto" w:fill="auto"/>
            <w:hideMark/>
          </w:tcPr>
          <w:p w14:paraId="33E82E93"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244</w:t>
            </w:r>
          </w:p>
        </w:tc>
        <w:tc>
          <w:tcPr>
            <w:tcW w:w="1388" w:type="dxa"/>
            <w:shd w:val="clear" w:color="auto" w:fill="auto"/>
            <w:noWrap/>
            <w:hideMark/>
          </w:tcPr>
          <w:p w14:paraId="6D4F8A47"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1 177 356,86</w:t>
            </w:r>
          </w:p>
        </w:tc>
        <w:tc>
          <w:tcPr>
            <w:tcW w:w="1356" w:type="dxa"/>
            <w:shd w:val="clear" w:color="auto" w:fill="auto"/>
            <w:noWrap/>
            <w:hideMark/>
          </w:tcPr>
          <w:p w14:paraId="1F78AD9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298 417,08</w:t>
            </w:r>
          </w:p>
        </w:tc>
      </w:tr>
      <w:tr w:rsidR="00AA6921" w:rsidRPr="00AA6921" w14:paraId="221953FF" w14:textId="77777777" w:rsidTr="007A48D5">
        <w:trPr>
          <w:trHeight w:val="446"/>
        </w:trPr>
        <w:tc>
          <w:tcPr>
            <w:tcW w:w="6096" w:type="dxa"/>
            <w:shd w:val="clear" w:color="auto" w:fill="auto"/>
            <w:hideMark/>
          </w:tcPr>
          <w:p w14:paraId="7C6E4C9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52" w:type="dxa"/>
            <w:shd w:val="clear" w:color="auto" w:fill="auto"/>
            <w:hideMark/>
          </w:tcPr>
          <w:p w14:paraId="2E7D995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23719AD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0406</w:t>
            </w:r>
          </w:p>
        </w:tc>
        <w:tc>
          <w:tcPr>
            <w:tcW w:w="516" w:type="dxa"/>
            <w:shd w:val="clear" w:color="auto" w:fill="auto"/>
            <w:hideMark/>
          </w:tcPr>
          <w:p w14:paraId="584F09D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811</w:t>
            </w:r>
          </w:p>
        </w:tc>
        <w:tc>
          <w:tcPr>
            <w:tcW w:w="1388" w:type="dxa"/>
            <w:shd w:val="clear" w:color="auto" w:fill="auto"/>
            <w:noWrap/>
            <w:hideMark/>
          </w:tcPr>
          <w:p w14:paraId="6B38889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1 911 223,77</w:t>
            </w:r>
          </w:p>
        </w:tc>
        <w:tc>
          <w:tcPr>
            <w:tcW w:w="1356" w:type="dxa"/>
            <w:shd w:val="clear" w:color="auto" w:fill="auto"/>
            <w:noWrap/>
            <w:hideMark/>
          </w:tcPr>
          <w:p w14:paraId="72DCF7B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1 405 828,38</w:t>
            </w:r>
          </w:p>
        </w:tc>
      </w:tr>
      <w:tr w:rsidR="00AA6921" w:rsidRPr="00AA6921" w14:paraId="2476D3EB" w14:textId="77777777" w:rsidTr="00AA6921">
        <w:trPr>
          <w:trHeight w:val="91"/>
        </w:trPr>
        <w:tc>
          <w:tcPr>
            <w:tcW w:w="6096" w:type="dxa"/>
            <w:shd w:val="clear" w:color="auto" w:fill="auto"/>
            <w:hideMark/>
          </w:tcPr>
          <w:p w14:paraId="40B82FF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Дорожное хозяйство (дорожные фонды)</w:t>
            </w:r>
          </w:p>
        </w:tc>
        <w:tc>
          <w:tcPr>
            <w:tcW w:w="552" w:type="dxa"/>
            <w:shd w:val="clear" w:color="auto" w:fill="auto"/>
            <w:hideMark/>
          </w:tcPr>
          <w:p w14:paraId="7515A1E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59F1D098"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0409</w:t>
            </w:r>
          </w:p>
        </w:tc>
        <w:tc>
          <w:tcPr>
            <w:tcW w:w="516" w:type="dxa"/>
            <w:shd w:val="clear" w:color="auto" w:fill="auto"/>
            <w:hideMark/>
          </w:tcPr>
          <w:p w14:paraId="2CDC4CC8"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1A7A6E46"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44 253 503,72</w:t>
            </w:r>
          </w:p>
        </w:tc>
        <w:tc>
          <w:tcPr>
            <w:tcW w:w="1356" w:type="dxa"/>
            <w:shd w:val="clear" w:color="auto" w:fill="auto"/>
            <w:noWrap/>
            <w:hideMark/>
          </w:tcPr>
          <w:p w14:paraId="65E5303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43 499 843,74</w:t>
            </w:r>
          </w:p>
        </w:tc>
      </w:tr>
      <w:tr w:rsidR="00AA6921" w:rsidRPr="00AA6921" w14:paraId="47A34B43" w14:textId="77777777" w:rsidTr="00AA6921">
        <w:trPr>
          <w:trHeight w:val="70"/>
        </w:trPr>
        <w:tc>
          <w:tcPr>
            <w:tcW w:w="6096" w:type="dxa"/>
            <w:shd w:val="clear" w:color="auto" w:fill="auto"/>
            <w:hideMark/>
          </w:tcPr>
          <w:p w14:paraId="7DACAB7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643B174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49F8BBD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0409</w:t>
            </w:r>
          </w:p>
        </w:tc>
        <w:tc>
          <w:tcPr>
            <w:tcW w:w="516" w:type="dxa"/>
            <w:shd w:val="clear" w:color="auto" w:fill="auto"/>
            <w:hideMark/>
          </w:tcPr>
          <w:p w14:paraId="664BC22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0365680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28 513 876,55</w:t>
            </w:r>
          </w:p>
        </w:tc>
        <w:tc>
          <w:tcPr>
            <w:tcW w:w="1356" w:type="dxa"/>
            <w:shd w:val="clear" w:color="auto" w:fill="auto"/>
            <w:noWrap/>
            <w:hideMark/>
          </w:tcPr>
          <w:p w14:paraId="6455B8E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28 117 343,38</w:t>
            </w:r>
          </w:p>
        </w:tc>
      </w:tr>
      <w:tr w:rsidR="00AA6921" w:rsidRPr="00AA6921" w14:paraId="7B460EEE" w14:textId="77777777" w:rsidTr="007A48D5">
        <w:trPr>
          <w:trHeight w:val="485"/>
        </w:trPr>
        <w:tc>
          <w:tcPr>
            <w:tcW w:w="6096" w:type="dxa"/>
            <w:shd w:val="clear" w:color="auto" w:fill="auto"/>
            <w:hideMark/>
          </w:tcPr>
          <w:p w14:paraId="5E8B1EE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52" w:type="dxa"/>
            <w:shd w:val="clear" w:color="auto" w:fill="auto"/>
            <w:hideMark/>
          </w:tcPr>
          <w:p w14:paraId="1A2D94C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1B08E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0409</w:t>
            </w:r>
          </w:p>
        </w:tc>
        <w:tc>
          <w:tcPr>
            <w:tcW w:w="516" w:type="dxa"/>
            <w:shd w:val="clear" w:color="auto" w:fill="auto"/>
            <w:hideMark/>
          </w:tcPr>
          <w:p w14:paraId="4D4CFFF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811</w:t>
            </w:r>
          </w:p>
        </w:tc>
        <w:tc>
          <w:tcPr>
            <w:tcW w:w="1388" w:type="dxa"/>
            <w:shd w:val="clear" w:color="auto" w:fill="auto"/>
            <w:noWrap/>
            <w:hideMark/>
          </w:tcPr>
          <w:p w14:paraId="1E0395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15 739 627,17</w:t>
            </w:r>
          </w:p>
        </w:tc>
        <w:tc>
          <w:tcPr>
            <w:tcW w:w="1356" w:type="dxa"/>
            <w:shd w:val="clear" w:color="auto" w:fill="auto"/>
            <w:noWrap/>
            <w:hideMark/>
          </w:tcPr>
          <w:p w14:paraId="0A8068E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15 382 500,36</w:t>
            </w:r>
          </w:p>
        </w:tc>
      </w:tr>
      <w:tr w:rsidR="00AA6921" w:rsidRPr="00AA6921" w14:paraId="49003DAF" w14:textId="77777777" w:rsidTr="00AA6921">
        <w:trPr>
          <w:trHeight w:val="71"/>
        </w:trPr>
        <w:tc>
          <w:tcPr>
            <w:tcW w:w="6096" w:type="dxa"/>
            <w:shd w:val="clear" w:color="auto" w:fill="auto"/>
            <w:hideMark/>
          </w:tcPr>
          <w:p w14:paraId="49B7C190"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ЖИЛИЩНО-КОММУНАЛЬНОЕ ХОЗЯЙСТВО</w:t>
            </w:r>
          </w:p>
        </w:tc>
        <w:tc>
          <w:tcPr>
            <w:tcW w:w="552" w:type="dxa"/>
            <w:shd w:val="clear" w:color="auto" w:fill="auto"/>
            <w:hideMark/>
          </w:tcPr>
          <w:p w14:paraId="298989F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1C7E2AE9"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0500</w:t>
            </w:r>
          </w:p>
        </w:tc>
        <w:tc>
          <w:tcPr>
            <w:tcW w:w="516" w:type="dxa"/>
            <w:shd w:val="clear" w:color="auto" w:fill="auto"/>
            <w:hideMark/>
          </w:tcPr>
          <w:p w14:paraId="2F40FB3F"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6AF3681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48 647 632,38</w:t>
            </w:r>
          </w:p>
        </w:tc>
        <w:tc>
          <w:tcPr>
            <w:tcW w:w="1356" w:type="dxa"/>
            <w:shd w:val="clear" w:color="auto" w:fill="auto"/>
            <w:noWrap/>
            <w:hideMark/>
          </w:tcPr>
          <w:p w14:paraId="16EE24A3"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47 945 995,09</w:t>
            </w:r>
          </w:p>
        </w:tc>
      </w:tr>
      <w:tr w:rsidR="00AA6921" w:rsidRPr="00AA6921" w14:paraId="4815ED70" w14:textId="77777777" w:rsidTr="00AA6921">
        <w:trPr>
          <w:trHeight w:val="70"/>
        </w:trPr>
        <w:tc>
          <w:tcPr>
            <w:tcW w:w="6096" w:type="dxa"/>
            <w:shd w:val="clear" w:color="auto" w:fill="auto"/>
            <w:hideMark/>
          </w:tcPr>
          <w:p w14:paraId="294B2C75"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Жилищное хозяйство</w:t>
            </w:r>
          </w:p>
        </w:tc>
        <w:tc>
          <w:tcPr>
            <w:tcW w:w="552" w:type="dxa"/>
            <w:shd w:val="clear" w:color="auto" w:fill="auto"/>
            <w:hideMark/>
          </w:tcPr>
          <w:p w14:paraId="43F53BBA"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3201236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0501</w:t>
            </w:r>
          </w:p>
        </w:tc>
        <w:tc>
          <w:tcPr>
            <w:tcW w:w="516" w:type="dxa"/>
            <w:shd w:val="clear" w:color="auto" w:fill="auto"/>
            <w:hideMark/>
          </w:tcPr>
          <w:p w14:paraId="70B77E7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4A7C15A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590 759,98</w:t>
            </w:r>
          </w:p>
        </w:tc>
        <w:tc>
          <w:tcPr>
            <w:tcW w:w="1356" w:type="dxa"/>
            <w:shd w:val="clear" w:color="auto" w:fill="auto"/>
            <w:noWrap/>
            <w:hideMark/>
          </w:tcPr>
          <w:p w14:paraId="15571038"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546 982,76</w:t>
            </w:r>
          </w:p>
        </w:tc>
      </w:tr>
      <w:tr w:rsidR="00AA6921" w:rsidRPr="00AA6921" w14:paraId="1229F912" w14:textId="77777777" w:rsidTr="00AA6921">
        <w:trPr>
          <w:trHeight w:val="133"/>
        </w:trPr>
        <w:tc>
          <w:tcPr>
            <w:tcW w:w="6096" w:type="dxa"/>
            <w:shd w:val="clear" w:color="auto" w:fill="auto"/>
            <w:hideMark/>
          </w:tcPr>
          <w:p w14:paraId="0C42CB4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797CA08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3D2851E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0501</w:t>
            </w:r>
          </w:p>
        </w:tc>
        <w:tc>
          <w:tcPr>
            <w:tcW w:w="516" w:type="dxa"/>
            <w:shd w:val="clear" w:color="auto" w:fill="auto"/>
            <w:hideMark/>
          </w:tcPr>
          <w:p w14:paraId="4EDB27E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4896444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358 889,74</w:t>
            </w:r>
          </w:p>
        </w:tc>
        <w:tc>
          <w:tcPr>
            <w:tcW w:w="1356" w:type="dxa"/>
            <w:shd w:val="clear" w:color="auto" w:fill="auto"/>
            <w:noWrap/>
            <w:hideMark/>
          </w:tcPr>
          <w:p w14:paraId="47C6013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352 068,20</w:t>
            </w:r>
          </w:p>
        </w:tc>
      </w:tr>
      <w:tr w:rsidR="00AA6921" w:rsidRPr="00AA6921" w14:paraId="1A454C6F" w14:textId="77777777" w:rsidTr="007A48D5">
        <w:trPr>
          <w:trHeight w:val="70"/>
        </w:trPr>
        <w:tc>
          <w:tcPr>
            <w:tcW w:w="6096" w:type="dxa"/>
            <w:shd w:val="clear" w:color="auto" w:fill="auto"/>
            <w:hideMark/>
          </w:tcPr>
          <w:p w14:paraId="6F44E9B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Закупка энергетических ресурсов</w:t>
            </w:r>
          </w:p>
        </w:tc>
        <w:tc>
          <w:tcPr>
            <w:tcW w:w="552" w:type="dxa"/>
            <w:shd w:val="clear" w:color="auto" w:fill="auto"/>
            <w:hideMark/>
          </w:tcPr>
          <w:p w14:paraId="41C660C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727B89B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0501</w:t>
            </w:r>
          </w:p>
        </w:tc>
        <w:tc>
          <w:tcPr>
            <w:tcW w:w="516" w:type="dxa"/>
            <w:shd w:val="clear" w:color="auto" w:fill="auto"/>
            <w:hideMark/>
          </w:tcPr>
          <w:p w14:paraId="085FCA2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247</w:t>
            </w:r>
          </w:p>
        </w:tc>
        <w:tc>
          <w:tcPr>
            <w:tcW w:w="1388" w:type="dxa"/>
            <w:shd w:val="clear" w:color="auto" w:fill="auto"/>
            <w:noWrap/>
            <w:hideMark/>
          </w:tcPr>
          <w:p w14:paraId="5DDB713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231 870,24</w:t>
            </w:r>
          </w:p>
        </w:tc>
        <w:tc>
          <w:tcPr>
            <w:tcW w:w="1356" w:type="dxa"/>
            <w:shd w:val="clear" w:color="auto" w:fill="auto"/>
            <w:noWrap/>
            <w:hideMark/>
          </w:tcPr>
          <w:p w14:paraId="4693418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194 914,56</w:t>
            </w:r>
          </w:p>
        </w:tc>
      </w:tr>
      <w:tr w:rsidR="00AA6921" w:rsidRPr="00AA6921" w14:paraId="2C47A04E" w14:textId="77777777" w:rsidTr="00AA6921">
        <w:trPr>
          <w:trHeight w:val="84"/>
        </w:trPr>
        <w:tc>
          <w:tcPr>
            <w:tcW w:w="6096" w:type="dxa"/>
            <w:shd w:val="clear" w:color="auto" w:fill="auto"/>
            <w:hideMark/>
          </w:tcPr>
          <w:p w14:paraId="6F91EBE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Коммунальное хозяйство</w:t>
            </w:r>
          </w:p>
        </w:tc>
        <w:tc>
          <w:tcPr>
            <w:tcW w:w="552" w:type="dxa"/>
            <w:shd w:val="clear" w:color="auto" w:fill="auto"/>
            <w:hideMark/>
          </w:tcPr>
          <w:p w14:paraId="4C13015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1028128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0502</w:t>
            </w:r>
          </w:p>
        </w:tc>
        <w:tc>
          <w:tcPr>
            <w:tcW w:w="516" w:type="dxa"/>
            <w:shd w:val="clear" w:color="auto" w:fill="auto"/>
            <w:hideMark/>
          </w:tcPr>
          <w:p w14:paraId="6C5C3C7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298825C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33 104 429,21</w:t>
            </w:r>
          </w:p>
        </w:tc>
        <w:tc>
          <w:tcPr>
            <w:tcW w:w="1356" w:type="dxa"/>
            <w:shd w:val="clear" w:color="auto" w:fill="auto"/>
            <w:noWrap/>
            <w:hideMark/>
          </w:tcPr>
          <w:p w14:paraId="671F0675"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32 882 972,75</w:t>
            </w:r>
          </w:p>
        </w:tc>
      </w:tr>
      <w:tr w:rsidR="00AA6921" w:rsidRPr="00AA6921" w14:paraId="49650D3F" w14:textId="77777777" w:rsidTr="00AA6921">
        <w:trPr>
          <w:trHeight w:val="70"/>
        </w:trPr>
        <w:tc>
          <w:tcPr>
            <w:tcW w:w="6096" w:type="dxa"/>
            <w:shd w:val="clear" w:color="auto" w:fill="auto"/>
            <w:hideMark/>
          </w:tcPr>
          <w:p w14:paraId="52DD961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19D3F4A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735E888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0502</w:t>
            </w:r>
          </w:p>
        </w:tc>
        <w:tc>
          <w:tcPr>
            <w:tcW w:w="516" w:type="dxa"/>
            <w:shd w:val="clear" w:color="auto" w:fill="auto"/>
            <w:hideMark/>
          </w:tcPr>
          <w:p w14:paraId="0CA7C02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1A82E18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1 356 759,72</w:t>
            </w:r>
          </w:p>
        </w:tc>
        <w:tc>
          <w:tcPr>
            <w:tcW w:w="1356" w:type="dxa"/>
            <w:shd w:val="clear" w:color="auto" w:fill="auto"/>
            <w:noWrap/>
            <w:hideMark/>
          </w:tcPr>
          <w:p w14:paraId="2A1381B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1 233 880,25</w:t>
            </w:r>
          </w:p>
        </w:tc>
      </w:tr>
      <w:tr w:rsidR="00AA6921" w:rsidRPr="00AA6921" w14:paraId="76383B0F" w14:textId="77777777" w:rsidTr="007A48D5">
        <w:trPr>
          <w:trHeight w:val="399"/>
        </w:trPr>
        <w:tc>
          <w:tcPr>
            <w:tcW w:w="6096" w:type="dxa"/>
            <w:shd w:val="clear" w:color="auto" w:fill="auto"/>
            <w:hideMark/>
          </w:tcPr>
          <w:p w14:paraId="44B9FEB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Капитальные вложения в объекты государственной (муниципальной) собственности Бюджетные инвестиции в объекты капитального строительства государственной (муниципальной) собственности</w:t>
            </w:r>
          </w:p>
        </w:tc>
        <w:tc>
          <w:tcPr>
            <w:tcW w:w="552" w:type="dxa"/>
            <w:shd w:val="clear" w:color="auto" w:fill="auto"/>
            <w:hideMark/>
          </w:tcPr>
          <w:p w14:paraId="2E6D30E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2DFA153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0502</w:t>
            </w:r>
          </w:p>
        </w:tc>
        <w:tc>
          <w:tcPr>
            <w:tcW w:w="516" w:type="dxa"/>
            <w:shd w:val="clear" w:color="auto" w:fill="auto"/>
            <w:hideMark/>
          </w:tcPr>
          <w:p w14:paraId="6E0DA0A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414</w:t>
            </w:r>
          </w:p>
        </w:tc>
        <w:tc>
          <w:tcPr>
            <w:tcW w:w="1388" w:type="dxa"/>
            <w:shd w:val="clear" w:color="auto" w:fill="auto"/>
            <w:noWrap/>
            <w:hideMark/>
          </w:tcPr>
          <w:p w14:paraId="1BD8D1D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31 547 669,49</w:t>
            </w:r>
          </w:p>
        </w:tc>
        <w:tc>
          <w:tcPr>
            <w:tcW w:w="1356" w:type="dxa"/>
            <w:shd w:val="clear" w:color="auto" w:fill="auto"/>
            <w:noWrap/>
            <w:hideMark/>
          </w:tcPr>
          <w:p w14:paraId="67F67D7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31 547 253,47</w:t>
            </w:r>
          </w:p>
        </w:tc>
      </w:tr>
      <w:tr w:rsidR="00AA6921" w:rsidRPr="00AA6921" w14:paraId="7CFC2A9E" w14:textId="77777777" w:rsidTr="007A48D5">
        <w:trPr>
          <w:trHeight w:val="479"/>
        </w:trPr>
        <w:tc>
          <w:tcPr>
            <w:tcW w:w="6096" w:type="dxa"/>
            <w:shd w:val="clear" w:color="auto" w:fill="auto"/>
            <w:hideMark/>
          </w:tcPr>
          <w:p w14:paraId="663E9FD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52" w:type="dxa"/>
            <w:shd w:val="clear" w:color="auto" w:fill="auto"/>
            <w:hideMark/>
          </w:tcPr>
          <w:p w14:paraId="0B85E80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2B22F28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0502</w:t>
            </w:r>
          </w:p>
        </w:tc>
        <w:tc>
          <w:tcPr>
            <w:tcW w:w="516" w:type="dxa"/>
            <w:shd w:val="clear" w:color="auto" w:fill="auto"/>
            <w:hideMark/>
          </w:tcPr>
          <w:p w14:paraId="76BE7E9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811</w:t>
            </w:r>
          </w:p>
        </w:tc>
        <w:tc>
          <w:tcPr>
            <w:tcW w:w="1388" w:type="dxa"/>
            <w:shd w:val="clear" w:color="auto" w:fill="auto"/>
            <w:noWrap/>
            <w:hideMark/>
          </w:tcPr>
          <w:p w14:paraId="050BD32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200 000,00</w:t>
            </w:r>
          </w:p>
        </w:tc>
        <w:tc>
          <w:tcPr>
            <w:tcW w:w="1356" w:type="dxa"/>
            <w:shd w:val="clear" w:color="auto" w:fill="auto"/>
            <w:noWrap/>
            <w:hideMark/>
          </w:tcPr>
          <w:p w14:paraId="31B161A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101 839,03</w:t>
            </w:r>
          </w:p>
        </w:tc>
      </w:tr>
      <w:tr w:rsidR="00AA6921" w:rsidRPr="00AA6921" w14:paraId="197806E4" w14:textId="77777777" w:rsidTr="00AA6921">
        <w:trPr>
          <w:trHeight w:val="110"/>
        </w:trPr>
        <w:tc>
          <w:tcPr>
            <w:tcW w:w="6096" w:type="dxa"/>
            <w:shd w:val="clear" w:color="auto" w:fill="auto"/>
            <w:hideMark/>
          </w:tcPr>
          <w:p w14:paraId="70FBDF4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Благоустройство</w:t>
            </w:r>
          </w:p>
        </w:tc>
        <w:tc>
          <w:tcPr>
            <w:tcW w:w="552" w:type="dxa"/>
            <w:shd w:val="clear" w:color="auto" w:fill="auto"/>
            <w:hideMark/>
          </w:tcPr>
          <w:p w14:paraId="09B114E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697B129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0503</w:t>
            </w:r>
          </w:p>
        </w:tc>
        <w:tc>
          <w:tcPr>
            <w:tcW w:w="516" w:type="dxa"/>
            <w:shd w:val="clear" w:color="auto" w:fill="auto"/>
            <w:hideMark/>
          </w:tcPr>
          <w:p w14:paraId="3184372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3845351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14 952 443,19</w:t>
            </w:r>
          </w:p>
        </w:tc>
        <w:tc>
          <w:tcPr>
            <w:tcW w:w="1356" w:type="dxa"/>
            <w:shd w:val="clear" w:color="auto" w:fill="auto"/>
            <w:noWrap/>
            <w:hideMark/>
          </w:tcPr>
          <w:p w14:paraId="52120C8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14 516 039,58</w:t>
            </w:r>
          </w:p>
        </w:tc>
      </w:tr>
      <w:tr w:rsidR="00AA6921" w:rsidRPr="00AA6921" w14:paraId="70287E12" w14:textId="77777777" w:rsidTr="00AA6921">
        <w:trPr>
          <w:trHeight w:val="227"/>
        </w:trPr>
        <w:tc>
          <w:tcPr>
            <w:tcW w:w="6096" w:type="dxa"/>
            <w:shd w:val="clear" w:color="auto" w:fill="auto"/>
            <w:hideMark/>
          </w:tcPr>
          <w:p w14:paraId="2CAD1CD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закупки товаров, работ и услуг для обеспечения государственных (муниципальных) нужд</w:t>
            </w:r>
          </w:p>
        </w:tc>
        <w:tc>
          <w:tcPr>
            <w:tcW w:w="552" w:type="dxa"/>
            <w:shd w:val="clear" w:color="auto" w:fill="auto"/>
            <w:hideMark/>
          </w:tcPr>
          <w:p w14:paraId="0839216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12C435F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0503</w:t>
            </w:r>
          </w:p>
        </w:tc>
        <w:tc>
          <w:tcPr>
            <w:tcW w:w="516" w:type="dxa"/>
            <w:shd w:val="clear" w:color="auto" w:fill="auto"/>
            <w:hideMark/>
          </w:tcPr>
          <w:p w14:paraId="0C56A5F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240</w:t>
            </w:r>
          </w:p>
        </w:tc>
        <w:tc>
          <w:tcPr>
            <w:tcW w:w="1388" w:type="dxa"/>
            <w:shd w:val="clear" w:color="auto" w:fill="auto"/>
            <w:noWrap/>
            <w:hideMark/>
          </w:tcPr>
          <w:p w14:paraId="7328A8E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12 920 257,82</w:t>
            </w:r>
          </w:p>
        </w:tc>
        <w:tc>
          <w:tcPr>
            <w:tcW w:w="1356" w:type="dxa"/>
            <w:shd w:val="clear" w:color="auto" w:fill="auto"/>
            <w:noWrap/>
            <w:hideMark/>
          </w:tcPr>
          <w:p w14:paraId="79E5638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12 483 854,21</w:t>
            </w:r>
          </w:p>
        </w:tc>
      </w:tr>
      <w:tr w:rsidR="00AA6921" w:rsidRPr="00AA6921" w14:paraId="28B056D1" w14:textId="77777777" w:rsidTr="007A48D5">
        <w:trPr>
          <w:trHeight w:val="185"/>
        </w:trPr>
        <w:tc>
          <w:tcPr>
            <w:tcW w:w="6096" w:type="dxa"/>
            <w:shd w:val="clear" w:color="auto" w:fill="auto"/>
            <w:hideMark/>
          </w:tcPr>
          <w:p w14:paraId="5C7969C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38DAFCA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441AC5C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0503</w:t>
            </w:r>
          </w:p>
        </w:tc>
        <w:tc>
          <w:tcPr>
            <w:tcW w:w="516" w:type="dxa"/>
            <w:shd w:val="clear" w:color="auto" w:fill="auto"/>
            <w:hideMark/>
          </w:tcPr>
          <w:p w14:paraId="5222C8A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1B7862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9 024 504,50</w:t>
            </w:r>
          </w:p>
        </w:tc>
        <w:tc>
          <w:tcPr>
            <w:tcW w:w="1356" w:type="dxa"/>
            <w:shd w:val="clear" w:color="auto" w:fill="auto"/>
            <w:noWrap/>
            <w:hideMark/>
          </w:tcPr>
          <w:p w14:paraId="745CD6F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8 955 361,66</w:t>
            </w:r>
          </w:p>
        </w:tc>
      </w:tr>
      <w:tr w:rsidR="00AA6921" w:rsidRPr="00AA6921" w14:paraId="3C888587" w14:textId="77777777" w:rsidTr="007A48D5">
        <w:trPr>
          <w:trHeight w:val="104"/>
        </w:trPr>
        <w:tc>
          <w:tcPr>
            <w:tcW w:w="6096" w:type="dxa"/>
            <w:shd w:val="clear" w:color="auto" w:fill="auto"/>
            <w:hideMark/>
          </w:tcPr>
          <w:p w14:paraId="0FFF5EA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Закупка энергетических ресурсов</w:t>
            </w:r>
          </w:p>
        </w:tc>
        <w:tc>
          <w:tcPr>
            <w:tcW w:w="552" w:type="dxa"/>
            <w:shd w:val="clear" w:color="auto" w:fill="auto"/>
            <w:hideMark/>
          </w:tcPr>
          <w:p w14:paraId="52DFE90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72FB13F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0503</w:t>
            </w:r>
          </w:p>
        </w:tc>
        <w:tc>
          <w:tcPr>
            <w:tcW w:w="516" w:type="dxa"/>
            <w:shd w:val="clear" w:color="auto" w:fill="auto"/>
            <w:hideMark/>
          </w:tcPr>
          <w:p w14:paraId="25390E6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247</w:t>
            </w:r>
          </w:p>
        </w:tc>
        <w:tc>
          <w:tcPr>
            <w:tcW w:w="1388" w:type="dxa"/>
            <w:shd w:val="clear" w:color="auto" w:fill="auto"/>
            <w:noWrap/>
            <w:hideMark/>
          </w:tcPr>
          <w:p w14:paraId="18EB011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3 895 753,32</w:t>
            </w:r>
          </w:p>
        </w:tc>
        <w:tc>
          <w:tcPr>
            <w:tcW w:w="1356" w:type="dxa"/>
            <w:shd w:val="clear" w:color="auto" w:fill="auto"/>
            <w:noWrap/>
            <w:hideMark/>
          </w:tcPr>
          <w:p w14:paraId="0A96214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3 528 492,55</w:t>
            </w:r>
          </w:p>
        </w:tc>
      </w:tr>
      <w:tr w:rsidR="00AA6921" w:rsidRPr="00AA6921" w14:paraId="3947B4AE" w14:textId="77777777" w:rsidTr="00AA6921">
        <w:trPr>
          <w:trHeight w:val="626"/>
        </w:trPr>
        <w:tc>
          <w:tcPr>
            <w:tcW w:w="6096" w:type="dxa"/>
            <w:shd w:val="clear" w:color="auto" w:fill="auto"/>
            <w:hideMark/>
          </w:tcPr>
          <w:p w14:paraId="5C775DD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52" w:type="dxa"/>
            <w:shd w:val="clear" w:color="auto" w:fill="auto"/>
            <w:hideMark/>
          </w:tcPr>
          <w:p w14:paraId="6A58CE9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BFB230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0503</w:t>
            </w:r>
          </w:p>
        </w:tc>
        <w:tc>
          <w:tcPr>
            <w:tcW w:w="516" w:type="dxa"/>
            <w:shd w:val="clear" w:color="auto" w:fill="auto"/>
            <w:hideMark/>
          </w:tcPr>
          <w:p w14:paraId="1C7B435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811</w:t>
            </w:r>
          </w:p>
        </w:tc>
        <w:tc>
          <w:tcPr>
            <w:tcW w:w="1388" w:type="dxa"/>
            <w:shd w:val="clear" w:color="auto" w:fill="auto"/>
            <w:noWrap/>
            <w:hideMark/>
          </w:tcPr>
          <w:p w14:paraId="3FD265C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2 032 185,37</w:t>
            </w:r>
          </w:p>
        </w:tc>
        <w:tc>
          <w:tcPr>
            <w:tcW w:w="1356" w:type="dxa"/>
            <w:shd w:val="clear" w:color="auto" w:fill="auto"/>
            <w:noWrap/>
            <w:hideMark/>
          </w:tcPr>
          <w:p w14:paraId="0598281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2 032 185,37</w:t>
            </w:r>
          </w:p>
        </w:tc>
      </w:tr>
      <w:tr w:rsidR="00AA6921" w:rsidRPr="00AA6921" w14:paraId="76AEC11F" w14:textId="77777777" w:rsidTr="00AA6921">
        <w:trPr>
          <w:trHeight w:val="85"/>
        </w:trPr>
        <w:tc>
          <w:tcPr>
            <w:tcW w:w="6096" w:type="dxa"/>
            <w:shd w:val="clear" w:color="auto" w:fill="auto"/>
            <w:hideMark/>
          </w:tcPr>
          <w:p w14:paraId="0EEB506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ОБРАЗОВАНИЕ</w:t>
            </w:r>
          </w:p>
        </w:tc>
        <w:tc>
          <w:tcPr>
            <w:tcW w:w="552" w:type="dxa"/>
            <w:shd w:val="clear" w:color="auto" w:fill="auto"/>
            <w:hideMark/>
          </w:tcPr>
          <w:p w14:paraId="7477528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20A7101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0700</w:t>
            </w:r>
          </w:p>
        </w:tc>
        <w:tc>
          <w:tcPr>
            <w:tcW w:w="516" w:type="dxa"/>
            <w:shd w:val="clear" w:color="auto" w:fill="auto"/>
            <w:hideMark/>
          </w:tcPr>
          <w:p w14:paraId="44202707"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208622FE"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10 000,00</w:t>
            </w:r>
          </w:p>
        </w:tc>
        <w:tc>
          <w:tcPr>
            <w:tcW w:w="1356" w:type="dxa"/>
            <w:shd w:val="clear" w:color="auto" w:fill="auto"/>
            <w:noWrap/>
            <w:hideMark/>
          </w:tcPr>
          <w:p w14:paraId="54F92FE2"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10 000,00</w:t>
            </w:r>
          </w:p>
        </w:tc>
      </w:tr>
      <w:tr w:rsidR="00AA6921" w:rsidRPr="00AA6921" w14:paraId="77C7F827" w14:textId="77777777" w:rsidTr="00AA6921">
        <w:trPr>
          <w:trHeight w:val="288"/>
        </w:trPr>
        <w:tc>
          <w:tcPr>
            <w:tcW w:w="6096" w:type="dxa"/>
            <w:shd w:val="clear" w:color="auto" w:fill="auto"/>
            <w:hideMark/>
          </w:tcPr>
          <w:p w14:paraId="2933C22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Профессиональная подготовка, переподготовка и повышение квалификации. Прочая закупка товаров, работ и услуг</w:t>
            </w:r>
          </w:p>
        </w:tc>
        <w:tc>
          <w:tcPr>
            <w:tcW w:w="552" w:type="dxa"/>
            <w:shd w:val="clear" w:color="auto" w:fill="auto"/>
            <w:hideMark/>
          </w:tcPr>
          <w:p w14:paraId="41ACA17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16BC4F9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0705</w:t>
            </w:r>
          </w:p>
        </w:tc>
        <w:tc>
          <w:tcPr>
            <w:tcW w:w="516" w:type="dxa"/>
            <w:shd w:val="clear" w:color="auto" w:fill="auto"/>
            <w:hideMark/>
          </w:tcPr>
          <w:p w14:paraId="5147290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31FCE59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10 000,00</w:t>
            </w:r>
          </w:p>
        </w:tc>
        <w:tc>
          <w:tcPr>
            <w:tcW w:w="1356" w:type="dxa"/>
            <w:shd w:val="clear" w:color="auto" w:fill="auto"/>
            <w:noWrap/>
            <w:hideMark/>
          </w:tcPr>
          <w:p w14:paraId="4E002CE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10 000,00</w:t>
            </w:r>
          </w:p>
        </w:tc>
      </w:tr>
      <w:tr w:rsidR="00AA6921" w:rsidRPr="00AA6921" w14:paraId="0E9E605A" w14:textId="77777777" w:rsidTr="007A48D5">
        <w:trPr>
          <w:trHeight w:val="181"/>
        </w:trPr>
        <w:tc>
          <w:tcPr>
            <w:tcW w:w="6096" w:type="dxa"/>
            <w:shd w:val="clear" w:color="auto" w:fill="auto"/>
            <w:hideMark/>
          </w:tcPr>
          <w:p w14:paraId="4D87E6A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КУЛЬТУРА, КИНЕМАТОГРАФИЯ</w:t>
            </w:r>
          </w:p>
        </w:tc>
        <w:tc>
          <w:tcPr>
            <w:tcW w:w="552" w:type="dxa"/>
            <w:shd w:val="clear" w:color="auto" w:fill="auto"/>
            <w:hideMark/>
          </w:tcPr>
          <w:p w14:paraId="71A78F11"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4428848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0800</w:t>
            </w:r>
          </w:p>
        </w:tc>
        <w:tc>
          <w:tcPr>
            <w:tcW w:w="516" w:type="dxa"/>
            <w:shd w:val="clear" w:color="auto" w:fill="auto"/>
            <w:hideMark/>
          </w:tcPr>
          <w:p w14:paraId="6171D4F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6704B77D"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17 555 164,72</w:t>
            </w:r>
          </w:p>
        </w:tc>
        <w:tc>
          <w:tcPr>
            <w:tcW w:w="1356" w:type="dxa"/>
            <w:shd w:val="clear" w:color="auto" w:fill="auto"/>
            <w:noWrap/>
            <w:hideMark/>
          </w:tcPr>
          <w:p w14:paraId="3B001E7C"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17 302 737,23</w:t>
            </w:r>
          </w:p>
        </w:tc>
      </w:tr>
      <w:tr w:rsidR="00AA6921" w:rsidRPr="00AA6921" w14:paraId="1F3F3901" w14:textId="77777777" w:rsidTr="007A48D5">
        <w:trPr>
          <w:trHeight w:val="100"/>
        </w:trPr>
        <w:tc>
          <w:tcPr>
            <w:tcW w:w="6096" w:type="dxa"/>
            <w:shd w:val="clear" w:color="auto" w:fill="auto"/>
            <w:hideMark/>
          </w:tcPr>
          <w:p w14:paraId="6CE3265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Культура</w:t>
            </w:r>
          </w:p>
        </w:tc>
        <w:tc>
          <w:tcPr>
            <w:tcW w:w="552" w:type="dxa"/>
            <w:shd w:val="clear" w:color="auto" w:fill="auto"/>
            <w:hideMark/>
          </w:tcPr>
          <w:p w14:paraId="6143136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54B2B3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0FC568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000</w:t>
            </w:r>
          </w:p>
        </w:tc>
        <w:tc>
          <w:tcPr>
            <w:tcW w:w="1388" w:type="dxa"/>
            <w:shd w:val="clear" w:color="auto" w:fill="auto"/>
            <w:noWrap/>
            <w:hideMark/>
          </w:tcPr>
          <w:p w14:paraId="233C0FA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17 555 164,72</w:t>
            </w:r>
          </w:p>
        </w:tc>
        <w:tc>
          <w:tcPr>
            <w:tcW w:w="1356" w:type="dxa"/>
            <w:shd w:val="clear" w:color="auto" w:fill="auto"/>
            <w:noWrap/>
            <w:hideMark/>
          </w:tcPr>
          <w:p w14:paraId="52303A7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17 302 737,23</w:t>
            </w:r>
          </w:p>
        </w:tc>
      </w:tr>
      <w:tr w:rsidR="00AA6921" w:rsidRPr="00AA6921" w14:paraId="0A8CE588" w14:textId="77777777" w:rsidTr="007A48D5">
        <w:trPr>
          <w:trHeight w:val="457"/>
        </w:trPr>
        <w:tc>
          <w:tcPr>
            <w:tcW w:w="6096" w:type="dxa"/>
            <w:shd w:val="clear" w:color="auto" w:fill="auto"/>
            <w:hideMark/>
          </w:tcPr>
          <w:p w14:paraId="577A8C1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shd w:val="clear" w:color="auto" w:fill="auto"/>
            <w:hideMark/>
          </w:tcPr>
          <w:p w14:paraId="135C449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5BF20B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2057664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100</w:t>
            </w:r>
          </w:p>
        </w:tc>
        <w:tc>
          <w:tcPr>
            <w:tcW w:w="1388" w:type="dxa"/>
            <w:shd w:val="clear" w:color="auto" w:fill="auto"/>
            <w:noWrap/>
            <w:hideMark/>
          </w:tcPr>
          <w:p w14:paraId="53FC4C9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13 148 957,11</w:t>
            </w:r>
          </w:p>
        </w:tc>
        <w:tc>
          <w:tcPr>
            <w:tcW w:w="1356" w:type="dxa"/>
            <w:shd w:val="clear" w:color="auto" w:fill="auto"/>
            <w:noWrap/>
            <w:hideMark/>
          </w:tcPr>
          <w:p w14:paraId="11126A8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13 148 957,11</w:t>
            </w:r>
          </w:p>
        </w:tc>
      </w:tr>
      <w:tr w:rsidR="00AA6921" w:rsidRPr="00AA6921" w14:paraId="062D6EF7" w14:textId="77777777" w:rsidTr="00AA6921">
        <w:trPr>
          <w:trHeight w:val="147"/>
        </w:trPr>
        <w:tc>
          <w:tcPr>
            <w:tcW w:w="6096" w:type="dxa"/>
            <w:shd w:val="clear" w:color="auto" w:fill="auto"/>
            <w:hideMark/>
          </w:tcPr>
          <w:p w14:paraId="5A4E3FE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Фонд оплаты труда учреждений</w:t>
            </w:r>
          </w:p>
        </w:tc>
        <w:tc>
          <w:tcPr>
            <w:tcW w:w="552" w:type="dxa"/>
            <w:shd w:val="clear" w:color="auto" w:fill="auto"/>
            <w:hideMark/>
          </w:tcPr>
          <w:p w14:paraId="06F5CB2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1E7E2E1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69BA18C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111</w:t>
            </w:r>
          </w:p>
        </w:tc>
        <w:tc>
          <w:tcPr>
            <w:tcW w:w="1388" w:type="dxa"/>
            <w:shd w:val="clear" w:color="auto" w:fill="auto"/>
            <w:noWrap/>
            <w:hideMark/>
          </w:tcPr>
          <w:p w14:paraId="2355FCB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10 108 940,91</w:t>
            </w:r>
          </w:p>
        </w:tc>
        <w:tc>
          <w:tcPr>
            <w:tcW w:w="1356" w:type="dxa"/>
            <w:shd w:val="clear" w:color="auto" w:fill="auto"/>
            <w:noWrap/>
            <w:hideMark/>
          </w:tcPr>
          <w:p w14:paraId="34CBB6B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10 108 940,91</w:t>
            </w:r>
          </w:p>
        </w:tc>
      </w:tr>
      <w:tr w:rsidR="00AA6921" w:rsidRPr="00AA6921" w14:paraId="4B50A136" w14:textId="77777777" w:rsidTr="00AA6921">
        <w:trPr>
          <w:trHeight w:val="335"/>
        </w:trPr>
        <w:tc>
          <w:tcPr>
            <w:tcW w:w="6096" w:type="dxa"/>
            <w:shd w:val="clear" w:color="auto" w:fill="auto"/>
            <w:hideMark/>
          </w:tcPr>
          <w:p w14:paraId="18069D1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552" w:type="dxa"/>
            <w:shd w:val="clear" w:color="auto" w:fill="auto"/>
            <w:hideMark/>
          </w:tcPr>
          <w:p w14:paraId="50C597B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475ABDF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7F37AA0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119</w:t>
            </w:r>
          </w:p>
        </w:tc>
        <w:tc>
          <w:tcPr>
            <w:tcW w:w="1388" w:type="dxa"/>
            <w:shd w:val="clear" w:color="auto" w:fill="auto"/>
            <w:noWrap/>
            <w:hideMark/>
          </w:tcPr>
          <w:p w14:paraId="158329A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3 040 016,20</w:t>
            </w:r>
          </w:p>
        </w:tc>
        <w:tc>
          <w:tcPr>
            <w:tcW w:w="1356" w:type="dxa"/>
            <w:shd w:val="clear" w:color="auto" w:fill="auto"/>
            <w:noWrap/>
            <w:hideMark/>
          </w:tcPr>
          <w:p w14:paraId="63E10A2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3 040 016,20</w:t>
            </w:r>
          </w:p>
        </w:tc>
      </w:tr>
      <w:tr w:rsidR="00AA6921" w:rsidRPr="00AA6921" w14:paraId="3AAB8C9C" w14:textId="77777777" w:rsidTr="007A48D5">
        <w:trPr>
          <w:trHeight w:val="319"/>
        </w:trPr>
        <w:tc>
          <w:tcPr>
            <w:tcW w:w="6096" w:type="dxa"/>
            <w:shd w:val="clear" w:color="auto" w:fill="auto"/>
            <w:hideMark/>
          </w:tcPr>
          <w:p w14:paraId="6F45834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закупки товаров, работ и услуг для обеспечения государственных (муниципальных) нужд</w:t>
            </w:r>
          </w:p>
        </w:tc>
        <w:tc>
          <w:tcPr>
            <w:tcW w:w="552" w:type="dxa"/>
            <w:shd w:val="clear" w:color="auto" w:fill="auto"/>
            <w:hideMark/>
          </w:tcPr>
          <w:p w14:paraId="58CA6C3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68A6A55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5C21E44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240</w:t>
            </w:r>
          </w:p>
        </w:tc>
        <w:tc>
          <w:tcPr>
            <w:tcW w:w="1388" w:type="dxa"/>
            <w:shd w:val="clear" w:color="auto" w:fill="auto"/>
            <w:noWrap/>
            <w:hideMark/>
          </w:tcPr>
          <w:p w14:paraId="1B3E6FC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4 251 258,61</w:t>
            </w:r>
          </w:p>
        </w:tc>
        <w:tc>
          <w:tcPr>
            <w:tcW w:w="1356" w:type="dxa"/>
            <w:shd w:val="clear" w:color="auto" w:fill="auto"/>
            <w:noWrap/>
            <w:hideMark/>
          </w:tcPr>
          <w:p w14:paraId="4553CB5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3 998 831,12</w:t>
            </w:r>
          </w:p>
        </w:tc>
      </w:tr>
      <w:tr w:rsidR="00AA6921" w:rsidRPr="00AA6921" w14:paraId="342DFFE4" w14:textId="77777777" w:rsidTr="007A48D5">
        <w:trPr>
          <w:trHeight w:val="183"/>
        </w:trPr>
        <w:tc>
          <w:tcPr>
            <w:tcW w:w="6096" w:type="dxa"/>
            <w:shd w:val="clear" w:color="auto" w:fill="auto"/>
            <w:hideMark/>
          </w:tcPr>
          <w:p w14:paraId="623E20A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Прочая закупка товаров, работ и услуг</w:t>
            </w:r>
          </w:p>
        </w:tc>
        <w:tc>
          <w:tcPr>
            <w:tcW w:w="552" w:type="dxa"/>
            <w:shd w:val="clear" w:color="auto" w:fill="auto"/>
            <w:hideMark/>
          </w:tcPr>
          <w:p w14:paraId="04767FC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111C7F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32314F8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244</w:t>
            </w:r>
          </w:p>
        </w:tc>
        <w:tc>
          <w:tcPr>
            <w:tcW w:w="1388" w:type="dxa"/>
            <w:shd w:val="clear" w:color="auto" w:fill="auto"/>
            <w:noWrap/>
            <w:hideMark/>
          </w:tcPr>
          <w:p w14:paraId="28C4F77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2 265 562,33</w:t>
            </w:r>
          </w:p>
        </w:tc>
        <w:tc>
          <w:tcPr>
            <w:tcW w:w="1356" w:type="dxa"/>
            <w:shd w:val="clear" w:color="auto" w:fill="auto"/>
            <w:noWrap/>
            <w:hideMark/>
          </w:tcPr>
          <w:p w14:paraId="275648A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2 186 602,40</w:t>
            </w:r>
          </w:p>
        </w:tc>
      </w:tr>
      <w:tr w:rsidR="00AA6921" w:rsidRPr="00AA6921" w14:paraId="314C4FEA" w14:textId="77777777" w:rsidTr="007A48D5">
        <w:trPr>
          <w:trHeight w:val="101"/>
        </w:trPr>
        <w:tc>
          <w:tcPr>
            <w:tcW w:w="6096" w:type="dxa"/>
            <w:shd w:val="clear" w:color="auto" w:fill="auto"/>
            <w:hideMark/>
          </w:tcPr>
          <w:p w14:paraId="63BEA3C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Закупка энергетических ресурсов</w:t>
            </w:r>
          </w:p>
        </w:tc>
        <w:tc>
          <w:tcPr>
            <w:tcW w:w="552" w:type="dxa"/>
            <w:shd w:val="clear" w:color="auto" w:fill="auto"/>
            <w:hideMark/>
          </w:tcPr>
          <w:p w14:paraId="239DA38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7196EED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4654CF6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247</w:t>
            </w:r>
          </w:p>
        </w:tc>
        <w:tc>
          <w:tcPr>
            <w:tcW w:w="1388" w:type="dxa"/>
            <w:shd w:val="clear" w:color="auto" w:fill="auto"/>
            <w:noWrap/>
            <w:hideMark/>
          </w:tcPr>
          <w:p w14:paraId="3EA53F1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1 985 696,28</w:t>
            </w:r>
          </w:p>
        </w:tc>
        <w:tc>
          <w:tcPr>
            <w:tcW w:w="1356" w:type="dxa"/>
            <w:shd w:val="clear" w:color="auto" w:fill="auto"/>
            <w:noWrap/>
            <w:hideMark/>
          </w:tcPr>
          <w:p w14:paraId="64732B2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1 812 228,72</w:t>
            </w:r>
          </w:p>
        </w:tc>
      </w:tr>
      <w:tr w:rsidR="00AA6921" w:rsidRPr="00AA6921" w14:paraId="746D6D0A" w14:textId="77777777" w:rsidTr="007A48D5">
        <w:trPr>
          <w:trHeight w:val="70"/>
        </w:trPr>
        <w:tc>
          <w:tcPr>
            <w:tcW w:w="6096" w:type="dxa"/>
            <w:shd w:val="clear" w:color="auto" w:fill="auto"/>
            <w:hideMark/>
          </w:tcPr>
          <w:p w14:paraId="57A2936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налогов, сборов и иных платежей</w:t>
            </w:r>
          </w:p>
        </w:tc>
        <w:tc>
          <w:tcPr>
            <w:tcW w:w="552" w:type="dxa"/>
            <w:shd w:val="clear" w:color="auto" w:fill="auto"/>
            <w:hideMark/>
          </w:tcPr>
          <w:p w14:paraId="12FED17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54B7327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13174CA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850</w:t>
            </w:r>
          </w:p>
        </w:tc>
        <w:tc>
          <w:tcPr>
            <w:tcW w:w="1388" w:type="dxa"/>
            <w:shd w:val="clear" w:color="auto" w:fill="auto"/>
            <w:noWrap/>
            <w:hideMark/>
          </w:tcPr>
          <w:p w14:paraId="7FE48B90"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154 949,00</w:t>
            </w:r>
          </w:p>
        </w:tc>
        <w:tc>
          <w:tcPr>
            <w:tcW w:w="1356" w:type="dxa"/>
            <w:shd w:val="clear" w:color="auto" w:fill="auto"/>
            <w:noWrap/>
            <w:hideMark/>
          </w:tcPr>
          <w:p w14:paraId="7DCB1EE7"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154 949,00</w:t>
            </w:r>
          </w:p>
        </w:tc>
      </w:tr>
      <w:tr w:rsidR="00AA6921" w:rsidRPr="00AA6921" w14:paraId="1C16F596" w14:textId="77777777" w:rsidTr="00AA6921">
        <w:trPr>
          <w:trHeight w:val="109"/>
        </w:trPr>
        <w:tc>
          <w:tcPr>
            <w:tcW w:w="6096" w:type="dxa"/>
            <w:shd w:val="clear" w:color="auto" w:fill="auto"/>
            <w:hideMark/>
          </w:tcPr>
          <w:p w14:paraId="24FD12D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налога на имущество организаций и земельного налога</w:t>
            </w:r>
          </w:p>
        </w:tc>
        <w:tc>
          <w:tcPr>
            <w:tcW w:w="552" w:type="dxa"/>
            <w:shd w:val="clear" w:color="auto" w:fill="auto"/>
            <w:hideMark/>
          </w:tcPr>
          <w:p w14:paraId="1BC8A5D6"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7B8ED38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3155417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851</w:t>
            </w:r>
          </w:p>
        </w:tc>
        <w:tc>
          <w:tcPr>
            <w:tcW w:w="1388" w:type="dxa"/>
            <w:shd w:val="clear" w:color="auto" w:fill="auto"/>
            <w:noWrap/>
            <w:hideMark/>
          </w:tcPr>
          <w:p w14:paraId="2EBCB22B"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152 489,00</w:t>
            </w:r>
          </w:p>
        </w:tc>
        <w:tc>
          <w:tcPr>
            <w:tcW w:w="1356" w:type="dxa"/>
            <w:shd w:val="clear" w:color="auto" w:fill="auto"/>
            <w:noWrap/>
            <w:hideMark/>
          </w:tcPr>
          <w:p w14:paraId="180BE9D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152 489,00</w:t>
            </w:r>
          </w:p>
        </w:tc>
      </w:tr>
      <w:tr w:rsidR="00AA6921" w:rsidRPr="00AA6921" w14:paraId="047290FA" w14:textId="77777777" w:rsidTr="007A48D5">
        <w:trPr>
          <w:trHeight w:val="153"/>
        </w:trPr>
        <w:tc>
          <w:tcPr>
            <w:tcW w:w="6096" w:type="dxa"/>
            <w:shd w:val="clear" w:color="auto" w:fill="auto"/>
            <w:hideMark/>
          </w:tcPr>
          <w:p w14:paraId="37D8477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Уплата прочих налогов, сборов</w:t>
            </w:r>
          </w:p>
        </w:tc>
        <w:tc>
          <w:tcPr>
            <w:tcW w:w="552" w:type="dxa"/>
            <w:shd w:val="clear" w:color="auto" w:fill="auto"/>
            <w:hideMark/>
          </w:tcPr>
          <w:p w14:paraId="7F3AA779"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837C7D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0801</w:t>
            </w:r>
          </w:p>
        </w:tc>
        <w:tc>
          <w:tcPr>
            <w:tcW w:w="516" w:type="dxa"/>
            <w:shd w:val="clear" w:color="auto" w:fill="auto"/>
            <w:hideMark/>
          </w:tcPr>
          <w:p w14:paraId="5EFA58BF"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852</w:t>
            </w:r>
          </w:p>
        </w:tc>
        <w:tc>
          <w:tcPr>
            <w:tcW w:w="1388" w:type="dxa"/>
            <w:shd w:val="clear" w:color="auto" w:fill="auto"/>
            <w:noWrap/>
            <w:hideMark/>
          </w:tcPr>
          <w:p w14:paraId="452B88D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2 460,00</w:t>
            </w:r>
          </w:p>
        </w:tc>
        <w:tc>
          <w:tcPr>
            <w:tcW w:w="1356" w:type="dxa"/>
            <w:shd w:val="clear" w:color="auto" w:fill="auto"/>
            <w:noWrap/>
            <w:hideMark/>
          </w:tcPr>
          <w:p w14:paraId="322D070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2 460,00</w:t>
            </w:r>
          </w:p>
        </w:tc>
      </w:tr>
      <w:tr w:rsidR="00AA6921" w:rsidRPr="00AA6921" w14:paraId="154DF7F5" w14:textId="77777777" w:rsidTr="007A48D5">
        <w:trPr>
          <w:trHeight w:val="70"/>
        </w:trPr>
        <w:tc>
          <w:tcPr>
            <w:tcW w:w="6096" w:type="dxa"/>
            <w:shd w:val="clear" w:color="auto" w:fill="auto"/>
            <w:hideMark/>
          </w:tcPr>
          <w:p w14:paraId="3A30719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СОЦИАЛЬНАЯ ПОЛИТИКА</w:t>
            </w:r>
          </w:p>
        </w:tc>
        <w:tc>
          <w:tcPr>
            <w:tcW w:w="552" w:type="dxa"/>
            <w:shd w:val="clear" w:color="auto" w:fill="auto"/>
            <w:hideMark/>
          </w:tcPr>
          <w:p w14:paraId="6F831648"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220</w:t>
            </w:r>
          </w:p>
        </w:tc>
        <w:tc>
          <w:tcPr>
            <w:tcW w:w="608" w:type="dxa"/>
            <w:shd w:val="clear" w:color="auto" w:fill="auto"/>
            <w:hideMark/>
          </w:tcPr>
          <w:p w14:paraId="12FAB33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1000</w:t>
            </w:r>
          </w:p>
        </w:tc>
        <w:tc>
          <w:tcPr>
            <w:tcW w:w="516" w:type="dxa"/>
            <w:shd w:val="clear" w:color="auto" w:fill="auto"/>
            <w:hideMark/>
          </w:tcPr>
          <w:p w14:paraId="36BAA7A4"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000</w:t>
            </w:r>
          </w:p>
        </w:tc>
        <w:tc>
          <w:tcPr>
            <w:tcW w:w="1388" w:type="dxa"/>
            <w:shd w:val="clear" w:color="auto" w:fill="auto"/>
            <w:noWrap/>
            <w:hideMark/>
          </w:tcPr>
          <w:p w14:paraId="31BE03D0"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328 062,42</w:t>
            </w:r>
          </w:p>
        </w:tc>
        <w:tc>
          <w:tcPr>
            <w:tcW w:w="1356" w:type="dxa"/>
            <w:shd w:val="clear" w:color="auto" w:fill="auto"/>
            <w:noWrap/>
            <w:hideMark/>
          </w:tcPr>
          <w:p w14:paraId="61A5161B" w14:textId="77777777" w:rsidR="00AA6921" w:rsidRPr="00AA6921" w:rsidRDefault="00AA6921" w:rsidP="009979FE">
            <w:pPr>
              <w:spacing w:line="240" w:lineRule="auto"/>
              <w:contextualSpacing/>
              <w:jc w:val="center"/>
              <w:rPr>
                <w:rFonts w:ascii="Times New Roman" w:eastAsia="Calibri" w:hAnsi="Times New Roman" w:cs="Times New Roman"/>
                <w:b/>
                <w:bCs/>
                <w:sz w:val="18"/>
                <w:szCs w:val="18"/>
              </w:rPr>
            </w:pPr>
            <w:r w:rsidRPr="00AA6921">
              <w:rPr>
                <w:rFonts w:ascii="Times New Roman" w:eastAsia="Calibri" w:hAnsi="Times New Roman" w:cs="Times New Roman"/>
                <w:b/>
                <w:bCs/>
                <w:sz w:val="18"/>
                <w:szCs w:val="18"/>
              </w:rPr>
              <w:t>328 062,42</w:t>
            </w:r>
          </w:p>
        </w:tc>
      </w:tr>
      <w:tr w:rsidR="00AA6921" w:rsidRPr="00AA6921" w14:paraId="049E9A7C" w14:textId="77777777" w:rsidTr="007A48D5">
        <w:trPr>
          <w:trHeight w:val="145"/>
        </w:trPr>
        <w:tc>
          <w:tcPr>
            <w:tcW w:w="6096" w:type="dxa"/>
            <w:shd w:val="clear" w:color="auto" w:fill="auto"/>
            <w:hideMark/>
          </w:tcPr>
          <w:p w14:paraId="6B2E25ED"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Иные пенсии, социальные доплаты к пенсиям</w:t>
            </w:r>
          </w:p>
        </w:tc>
        <w:tc>
          <w:tcPr>
            <w:tcW w:w="552" w:type="dxa"/>
            <w:shd w:val="clear" w:color="auto" w:fill="auto"/>
            <w:hideMark/>
          </w:tcPr>
          <w:p w14:paraId="6471F094"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022744CC"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1001</w:t>
            </w:r>
          </w:p>
        </w:tc>
        <w:tc>
          <w:tcPr>
            <w:tcW w:w="516" w:type="dxa"/>
            <w:shd w:val="clear" w:color="auto" w:fill="auto"/>
            <w:hideMark/>
          </w:tcPr>
          <w:p w14:paraId="3786F03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312</w:t>
            </w:r>
          </w:p>
        </w:tc>
        <w:tc>
          <w:tcPr>
            <w:tcW w:w="1388" w:type="dxa"/>
            <w:shd w:val="clear" w:color="auto" w:fill="auto"/>
            <w:noWrap/>
            <w:hideMark/>
          </w:tcPr>
          <w:p w14:paraId="4EBA7155"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328 062,42</w:t>
            </w:r>
          </w:p>
        </w:tc>
        <w:tc>
          <w:tcPr>
            <w:tcW w:w="1356" w:type="dxa"/>
            <w:shd w:val="clear" w:color="auto" w:fill="auto"/>
            <w:noWrap/>
            <w:hideMark/>
          </w:tcPr>
          <w:p w14:paraId="619AA45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328 062,42</w:t>
            </w:r>
          </w:p>
        </w:tc>
      </w:tr>
      <w:tr w:rsidR="00AA6921" w:rsidRPr="00AA6921" w14:paraId="404E2987" w14:textId="77777777" w:rsidTr="007A48D5">
        <w:trPr>
          <w:trHeight w:val="78"/>
        </w:trPr>
        <w:tc>
          <w:tcPr>
            <w:tcW w:w="6096" w:type="dxa"/>
            <w:shd w:val="clear" w:color="auto" w:fill="auto"/>
            <w:hideMark/>
          </w:tcPr>
          <w:p w14:paraId="53993F78"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Результат исполнения бюджета (дефицит / профицит)</w:t>
            </w:r>
          </w:p>
        </w:tc>
        <w:tc>
          <w:tcPr>
            <w:tcW w:w="552" w:type="dxa"/>
            <w:shd w:val="clear" w:color="auto" w:fill="auto"/>
            <w:hideMark/>
          </w:tcPr>
          <w:p w14:paraId="3924AFD1"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220</w:t>
            </w:r>
          </w:p>
        </w:tc>
        <w:tc>
          <w:tcPr>
            <w:tcW w:w="608" w:type="dxa"/>
            <w:shd w:val="clear" w:color="auto" w:fill="auto"/>
            <w:hideMark/>
          </w:tcPr>
          <w:p w14:paraId="4F79BADE"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7900</w:t>
            </w:r>
          </w:p>
        </w:tc>
        <w:tc>
          <w:tcPr>
            <w:tcW w:w="516" w:type="dxa"/>
            <w:shd w:val="clear" w:color="auto" w:fill="auto"/>
            <w:hideMark/>
          </w:tcPr>
          <w:p w14:paraId="0C02BD9A"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000</w:t>
            </w:r>
          </w:p>
        </w:tc>
        <w:tc>
          <w:tcPr>
            <w:tcW w:w="1388" w:type="dxa"/>
            <w:shd w:val="clear" w:color="auto" w:fill="auto"/>
            <w:noWrap/>
            <w:hideMark/>
          </w:tcPr>
          <w:p w14:paraId="60308673"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6 055 249,13</w:t>
            </w:r>
          </w:p>
        </w:tc>
        <w:tc>
          <w:tcPr>
            <w:tcW w:w="1356" w:type="dxa"/>
            <w:shd w:val="clear" w:color="auto" w:fill="auto"/>
            <w:noWrap/>
            <w:hideMark/>
          </w:tcPr>
          <w:p w14:paraId="40A2CAE2" w14:textId="77777777" w:rsidR="00AA6921" w:rsidRPr="00AA6921" w:rsidRDefault="00AA6921" w:rsidP="009979FE">
            <w:pPr>
              <w:spacing w:line="240" w:lineRule="auto"/>
              <w:contextualSpacing/>
              <w:jc w:val="center"/>
              <w:rPr>
                <w:rFonts w:ascii="Times New Roman" w:eastAsia="Calibri" w:hAnsi="Times New Roman" w:cs="Times New Roman"/>
                <w:bCs/>
                <w:sz w:val="18"/>
                <w:szCs w:val="18"/>
              </w:rPr>
            </w:pPr>
            <w:r w:rsidRPr="00AA6921">
              <w:rPr>
                <w:rFonts w:ascii="Times New Roman" w:eastAsia="Calibri" w:hAnsi="Times New Roman" w:cs="Times New Roman"/>
                <w:bCs/>
                <w:sz w:val="18"/>
                <w:szCs w:val="18"/>
              </w:rPr>
              <w:t>10 024 178,36</w:t>
            </w:r>
          </w:p>
        </w:tc>
      </w:tr>
    </w:tbl>
    <w:p w14:paraId="3F494212"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Приложение №3 к решению </w:t>
      </w:r>
    </w:p>
    <w:p w14:paraId="78787A63"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Совета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w:t>
      </w:r>
    </w:p>
    <w:p w14:paraId="40FC1D9A"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от 28 марта 2024 г. № 10  </w:t>
      </w:r>
    </w:p>
    <w:p w14:paraId="23087DAE"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«Об исполнении бюджета </w:t>
      </w:r>
      <w:proofErr w:type="spellStart"/>
      <w:r w:rsidRPr="00AA6921">
        <w:rPr>
          <w:rFonts w:ascii="Times New Roman" w:hAnsi="Times New Roman" w:cs="Times New Roman"/>
          <w:sz w:val="20"/>
          <w:szCs w:val="20"/>
        </w:rPr>
        <w:t>Плесского</w:t>
      </w:r>
      <w:proofErr w:type="spellEnd"/>
    </w:p>
    <w:p w14:paraId="17CA42CC"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 городского поселения за 2023год»</w:t>
      </w:r>
    </w:p>
    <w:p w14:paraId="253C682F" w14:textId="77777777" w:rsidR="00AA6921" w:rsidRPr="00AA6921" w:rsidRDefault="00AA6921" w:rsidP="009979FE">
      <w:pPr>
        <w:spacing w:line="240" w:lineRule="auto"/>
        <w:contextualSpacing/>
        <w:jc w:val="center"/>
        <w:rPr>
          <w:rFonts w:ascii="Times New Roman" w:hAnsi="Times New Roman" w:cs="Times New Roman"/>
          <w:b/>
          <w:sz w:val="20"/>
          <w:szCs w:val="20"/>
        </w:rPr>
      </w:pPr>
      <w:r w:rsidRPr="00AA6921">
        <w:rPr>
          <w:rFonts w:ascii="Times New Roman" w:hAnsi="Times New Roman" w:cs="Times New Roman"/>
          <w:b/>
          <w:sz w:val="20"/>
          <w:szCs w:val="20"/>
        </w:rPr>
        <w:t>Распределения бюджетных ассигнований бюджета Приволжского городского поселения по разделам и подразделам классификации расходов бюджетов на 2023 год</w:t>
      </w:r>
    </w:p>
    <w:tbl>
      <w:tblPr>
        <w:tblW w:w="10460" w:type="dxa"/>
        <w:tblInd w:w="-289" w:type="dxa"/>
        <w:tblLook w:val="04A0" w:firstRow="1" w:lastRow="0" w:firstColumn="1" w:lastColumn="0" w:noHBand="0" w:noVBand="1"/>
      </w:tblPr>
      <w:tblGrid>
        <w:gridCol w:w="1083"/>
        <w:gridCol w:w="6572"/>
        <w:gridCol w:w="1417"/>
        <w:gridCol w:w="1388"/>
      </w:tblGrid>
      <w:tr w:rsidR="00AA6921" w:rsidRPr="007A48D5" w14:paraId="2528288F" w14:textId="77777777" w:rsidTr="007A48D5">
        <w:trPr>
          <w:trHeight w:val="366"/>
        </w:trPr>
        <w:tc>
          <w:tcPr>
            <w:tcW w:w="1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CB947B"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Раздел/ подраздел</w:t>
            </w:r>
          </w:p>
        </w:tc>
        <w:tc>
          <w:tcPr>
            <w:tcW w:w="6572" w:type="dxa"/>
            <w:tcBorders>
              <w:top w:val="single" w:sz="4" w:space="0" w:color="auto"/>
              <w:left w:val="nil"/>
              <w:bottom w:val="single" w:sz="4" w:space="0" w:color="auto"/>
              <w:right w:val="single" w:sz="4" w:space="0" w:color="auto"/>
            </w:tcBorders>
            <w:shd w:val="clear" w:color="auto" w:fill="auto"/>
            <w:vAlign w:val="bottom"/>
            <w:hideMark/>
          </w:tcPr>
          <w:p w14:paraId="160C0016"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Наименование</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656C17D1"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Сумма на 2023 год</w:t>
            </w:r>
          </w:p>
        </w:tc>
        <w:tc>
          <w:tcPr>
            <w:tcW w:w="1388" w:type="dxa"/>
            <w:tcBorders>
              <w:top w:val="single" w:sz="4" w:space="0" w:color="auto"/>
              <w:left w:val="nil"/>
              <w:bottom w:val="single" w:sz="4" w:space="0" w:color="auto"/>
              <w:right w:val="single" w:sz="4" w:space="0" w:color="auto"/>
            </w:tcBorders>
            <w:shd w:val="clear" w:color="auto" w:fill="auto"/>
            <w:vAlign w:val="bottom"/>
            <w:hideMark/>
          </w:tcPr>
          <w:p w14:paraId="7EDAA63B"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Сумма на 2024 год</w:t>
            </w:r>
          </w:p>
        </w:tc>
      </w:tr>
      <w:tr w:rsidR="00AA6921" w:rsidRPr="007A48D5" w14:paraId="4BCA60FF"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10A8CAFF"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100</w:t>
            </w:r>
          </w:p>
        </w:tc>
        <w:tc>
          <w:tcPr>
            <w:tcW w:w="6572" w:type="dxa"/>
            <w:tcBorders>
              <w:top w:val="nil"/>
              <w:left w:val="nil"/>
              <w:bottom w:val="single" w:sz="4" w:space="0" w:color="auto"/>
              <w:right w:val="single" w:sz="4" w:space="0" w:color="auto"/>
            </w:tcBorders>
            <w:shd w:val="clear" w:color="auto" w:fill="auto"/>
            <w:vAlign w:val="bottom"/>
            <w:hideMark/>
          </w:tcPr>
          <w:p w14:paraId="36805255"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Общегосударственные вопросы</w:t>
            </w:r>
          </w:p>
        </w:tc>
        <w:tc>
          <w:tcPr>
            <w:tcW w:w="1417" w:type="dxa"/>
            <w:tcBorders>
              <w:top w:val="nil"/>
              <w:left w:val="nil"/>
              <w:bottom w:val="single" w:sz="4" w:space="0" w:color="auto"/>
              <w:right w:val="single" w:sz="4" w:space="0" w:color="auto"/>
            </w:tcBorders>
            <w:shd w:val="clear" w:color="auto" w:fill="auto"/>
            <w:vAlign w:val="bottom"/>
            <w:hideMark/>
          </w:tcPr>
          <w:p w14:paraId="73E35B78"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38 200 516,70</w:t>
            </w:r>
          </w:p>
        </w:tc>
        <w:tc>
          <w:tcPr>
            <w:tcW w:w="1388" w:type="dxa"/>
            <w:tcBorders>
              <w:top w:val="nil"/>
              <w:left w:val="nil"/>
              <w:bottom w:val="single" w:sz="4" w:space="0" w:color="000000"/>
              <w:right w:val="single" w:sz="4" w:space="0" w:color="000000"/>
            </w:tcBorders>
            <w:shd w:val="clear" w:color="000000" w:fill="FFFFFF"/>
            <w:vAlign w:val="bottom"/>
            <w:hideMark/>
          </w:tcPr>
          <w:p w14:paraId="74390D91" w14:textId="77777777" w:rsidR="00AA6921" w:rsidRPr="007A48D5" w:rsidRDefault="00AA6921" w:rsidP="009979FE">
            <w:pPr>
              <w:spacing w:line="240" w:lineRule="auto"/>
              <w:contextualSpacing/>
              <w:jc w:val="right"/>
              <w:rPr>
                <w:rFonts w:ascii="Times New Roman" w:hAnsi="Times New Roman" w:cs="Times New Roman"/>
                <w:b/>
                <w:color w:val="000000"/>
                <w:sz w:val="18"/>
                <w:szCs w:val="18"/>
              </w:rPr>
            </w:pPr>
            <w:r w:rsidRPr="007A48D5">
              <w:rPr>
                <w:rFonts w:ascii="Times New Roman" w:hAnsi="Times New Roman" w:cs="Times New Roman"/>
                <w:b/>
                <w:color w:val="000000"/>
                <w:sz w:val="18"/>
                <w:szCs w:val="18"/>
              </w:rPr>
              <w:t>36 396 506,53</w:t>
            </w:r>
          </w:p>
        </w:tc>
      </w:tr>
      <w:tr w:rsidR="00AA6921" w:rsidRPr="007A48D5" w14:paraId="5AC77340" w14:textId="77777777" w:rsidTr="007A48D5">
        <w:trPr>
          <w:trHeight w:val="70"/>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2DF7F114"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102</w:t>
            </w:r>
          </w:p>
        </w:tc>
        <w:tc>
          <w:tcPr>
            <w:tcW w:w="6572" w:type="dxa"/>
            <w:tcBorders>
              <w:top w:val="nil"/>
              <w:left w:val="nil"/>
              <w:bottom w:val="single" w:sz="4" w:space="0" w:color="auto"/>
              <w:right w:val="single" w:sz="4" w:space="0" w:color="auto"/>
            </w:tcBorders>
            <w:shd w:val="clear" w:color="auto" w:fill="auto"/>
            <w:vAlign w:val="bottom"/>
            <w:hideMark/>
          </w:tcPr>
          <w:p w14:paraId="1BE848F6"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Глава администрации городского поселения</w:t>
            </w:r>
          </w:p>
        </w:tc>
        <w:tc>
          <w:tcPr>
            <w:tcW w:w="1417" w:type="dxa"/>
            <w:tcBorders>
              <w:top w:val="nil"/>
              <w:left w:val="nil"/>
              <w:bottom w:val="single" w:sz="4" w:space="0" w:color="000000"/>
              <w:right w:val="single" w:sz="4" w:space="0" w:color="000000"/>
            </w:tcBorders>
            <w:shd w:val="clear" w:color="000000" w:fill="FFFFFF"/>
            <w:vAlign w:val="bottom"/>
            <w:hideMark/>
          </w:tcPr>
          <w:p w14:paraId="3943BDCA"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1 271 880,00</w:t>
            </w:r>
          </w:p>
        </w:tc>
        <w:tc>
          <w:tcPr>
            <w:tcW w:w="1388" w:type="dxa"/>
            <w:tcBorders>
              <w:top w:val="nil"/>
              <w:left w:val="nil"/>
              <w:bottom w:val="single" w:sz="4" w:space="0" w:color="000000"/>
              <w:right w:val="single" w:sz="4" w:space="0" w:color="000000"/>
            </w:tcBorders>
            <w:shd w:val="clear" w:color="000000" w:fill="FFFFFF"/>
            <w:vAlign w:val="bottom"/>
            <w:hideMark/>
          </w:tcPr>
          <w:p w14:paraId="76D4BF9A"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444 261,70</w:t>
            </w:r>
          </w:p>
        </w:tc>
      </w:tr>
      <w:tr w:rsidR="00AA6921" w:rsidRPr="007A48D5" w14:paraId="57346B6B" w14:textId="77777777" w:rsidTr="007A48D5">
        <w:trPr>
          <w:trHeight w:val="494"/>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309D4547"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103</w:t>
            </w:r>
          </w:p>
        </w:tc>
        <w:tc>
          <w:tcPr>
            <w:tcW w:w="6572" w:type="dxa"/>
            <w:tcBorders>
              <w:top w:val="nil"/>
              <w:left w:val="nil"/>
              <w:bottom w:val="single" w:sz="4" w:space="0" w:color="auto"/>
              <w:right w:val="single" w:sz="4" w:space="0" w:color="auto"/>
            </w:tcBorders>
            <w:shd w:val="clear" w:color="auto" w:fill="auto"/>
            <w:vAlign w:val="bottom"/>
            <w:hideMark/>
          </w:tcPr>
          <w:p w14:paraId="1C778545"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7" w:type="dxa"/>
            <w:tcBorders>
              <w:top w:val="nil"/>
              <w:left w:val="nil"/>
              <w:bottom w:val="single" w:sz="4" w:space="0" w:color="000000"/>
              <w:right w:val="single" w:sz="4" w:space="0" w:color="000000"/>
            </w:tcBorders>
            <w:shd w:val="clear" w:color="000000" w:fill="FFFFFF"/>
            <w:vAlign w:val="bottom"/>
            <w:hideMark/>
          </w:tcPr>
          <w:p w14:paraId="30405EB1"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957 444,81</w:t>
            </w:r>
          </w:p>
        </w:tc>
        <w:tc>
          <w:tcPr>
            <w:tcW w:w="1388" w:type="dxa"/>
            <w:tcBorders>
              <w:top w:val="nil"/>
              <w:left w:val="nil"/>
              <w:bottom w:val="single" w:sz="4" w:space="0" w:color="000000"/>
              <w:right w:val="single" w:sz="4" w:space="0" w:color="000000"/>
            </w:tcBorders>
            <w:shd w:val="clear" w:color="000000" w:fill="FFFFFF"/>
            <w:vAlign w:val="bottom"/>
            <w:hideMark/>
          </w:tcPr>
          <w:p w14:paraId="307D6FBD"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957 214,09</w:t>
            </w:r>
          </w:p>
        </w:tc>
      </w:tr>
      <w:tr w:rsidR="00AA6921" w:rsidRPr="007A48D5" w14:paraId="0489F395" w14:textId="77777777" w:rsidTr="007A48D5">
        <w:trPr>
          <w:trHeight w:val="490"/>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1109C5D6"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104</w:t>
            </w:r>
          </w:p>
        </w:tc>
        <w:tc>
          <w:tcPr>
            <w:tcW w:w="6572" w:type="dxa"/>
            <w:tcBorders>
              <w:top w:val="nil"/>
              <w:left w:val="nil"/>
              <w:bottom w:val="single" w:sz="4" w:space="0" w:color="auto"/>
              <w:right w:val="single" w:sz="4" w:space="0" w:color="auto"/>
            </w:tcBorders>
            <w:shd w:val="clear" w:color="auto" w:fill="auto"/>
            <w:vAlign w:val="bottom"/>
            <w:hideMark/>
          </w:tcPr>
          <w:p w14:paraId="3EF74DAD"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tcBorders>
              <w:top w:val="nil"/>
              <w:left w:val="nil"/>
              <w:bottom w:val="single" w:sz="4" w:space="0" w:color="000000"/>
              <w:right w:val="single" w:sz="4" w:space="0" w:color="000000"/>
            </w:tcBorders>
            <w:shd w:val="clear" w:color="000000" w:fill="FFFFFF"/>
            <w:vAlign w:val="bottom"/>
            <w:hideMark/>
          </w:tcPr>
          <w:p w14:paraId="306BC2C3"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16 089 668,75</w:t>
            </w:r>
          </w:p>
        </w:tc>
        <w:tc>
          <w:tcPr>
            <w:tcW w:w="1388" w:type="dxa"/>
            <w:tcBorders>
              <w:top w:val="nil"/>
              <w:left w:val="nil"/>
              <w:bottom w:val="single" w:sz="4" w:space="0" w:color="000000"/>
              <w:right w:val="single" w:sz="4" w:space="0" w:color="000000"/>
            </w:tcBorders>
            <w:shd w:val="clear" w:color="000000" w:fill="FFFFFF"/>
            <w:vAlign w:val="bottom"/>
            <w:hideMark/>
          </w:tcPr>
          <w:p w14:paraId="311B6F4F"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15 212 070,60</w:t>
            </w:r>
          </w:p>
        </w:tc>
      </w:tr>
      <w:tr w:rsidR="00AA6921" w:rsidRPr="007A48D5" w14:paraId="2070E8B1" w14:textId="77777777" w:rsidTr="007A48D5">
        <w:trPr>
          <w:trHeight w:val="75"/>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3B52525A"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111</w:t>
            </w:r>
          </w:p>
        </w:tc>
        <w:tc>
          <w:tcPr>
            <w:tcW w:w="6572" w:type="dxa"/>
            <w:tcBorders>
              <w:top w:val="nil"/>
              <w:left w:val="nil"/>
              <w:bottom w:val="single" w:sz="4" w:space="0" w:color="auto"/>
              <w:right w:val="single" w:sz="4" w:space="0" w:color="auto"/>
            </w:tcBorders>
            <w:shd w:val="clear" w:color="auto" w:fill="auto"/>
            <w:vAlign w:val="bottom"/>
            <w:hideMark/>
          </w:tcPr>
          <w:p w14:paraId="602E1B83"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Резервные фонды местных администраций</w:t>
            </w:r>
          </w:p>
        </w:tc>
        <w:tc>
          <w:tcPr>
            <w:tcW w:w="1417" w:type="dxa"/>
            <w:tcBorders>
              <w:top w:val="nil"/>
              <w:left w:val="nil"/>
              <w:bottom w:val="single" w:sz="4" w:space="0" w:color="auto"/>
              <w:right w:val="single" w:sz="4" w:space="0" w:color="auto"/>
            </w:tcBorders>
            <w:shd w:val="clear" w:color="auto" w:fill="auto"/>
            <w:vAlign w:val="bottom"/>
            <w:hideMark/>
          </w:tcPr>
          <w:p w14:paraId="63E2621B"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0,00</w:t>
            </w:r>
          </w:p>
        </w:tc>
        <w:tc>
          <w:tcPr>
            <w:tcW w:w="1388" w:type="dxa"/>
            <w:tcBorders>
              <w:top w:val="nil"/>
              <w:left w:val="nil"/>
              <w:bottom w:val="single" w:sz="4" w:space="0" w:color="auto"/>
              <w:right w:val="single" w:sz="4" w:space="0" w:color="auto"/>
            </w:tcBorders>
            <w:shd w:val="clear" w:color="auto" w:fill="auto"/>
            <w:vAlign w:val="bottom"/>
            <w:hideMark/>
          </w:tcPr>
          <w:p w14:paraId="7EDA86C3"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0,00</w:t>
            </w:r>
          </w:p>
        </w:tc>
      </w:tr>
      <w:tr w:rsidR="00AA6921" w:rsidRPr="007A48D5" w14:paraId="6372857F" w14:textId="77777777" w:rsidTr="007A48D5">
        <w:trPr>
          <w:trHeight w:val="121"/>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269B9FE6"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lastRenderedPageBreak/>
              <w:t>113</w:t>
            </w:r>
          </w:p>
        </w:tc>
        <w:tc>
          <w:tcPr>
            <w:tcW w:w="6572" w:type="dxa"/>
            <w:tcBorders>
              <w:top w:val="nil"/>
              <w:left w:val="nil"/>
              <w:bottom w:val="single" w:sz="4" w:space="0" w:color="auto"/>
              <w:right w:val="single" w:sz="4" w:space="0" w:color="auto"/>
            </w:tcBorders>
            <w:shd w:val="clear" w:color="auto" w:fill="auto"/>
            <w:vAlign w:val="bottom"/>
            <w:hideMark/>
          </w:tcPr>
          <w:p w14:paraId="3B520CFA"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Другие общегосударственные вопросы</w:t>
            </w:r>
          </w:p>
        </w:tc>
        <w:tc>
          <w:tcPr>
            <w:tcW w:w="1417" w:type="dxa"/>
            <w:tcBorders>
              <w:top w:val="nil"/>
              <w:left w:val="nil"/>
              <w:bottom w:val="single" w:sz="4" w:space="0" w:color="000000"/>
              <w:right w:val="single" w:sz="4" w:space="0" w:color="000000"/>
            </w:tcBorders>
            <w:shd w:val="clear" w:color="000000" w:fill="FFFFFF"/>
            <w:vAlign w:val="bottom"/>
            <w:hideMark/>
          </w:tcPr>
          <w:p w14:paraId="55C8A52A"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19 881 523,14</w:t>
            </w:r>
          </w:p>
        </w:tc>
        <w:tc>
          <w:tcPr>
            <w:tcW w:w="1388" w:type="dxa"/>
            <w:tcBorders>
              <w:top w:val="nil"/>
              <w:left w:val="nil"/>
              <w:bottom w:val="single" w:sz="4" w:space="0" w:color="000000"/>
              <w:right w:val="single" w:sz="4" w:space="0" w:color="000000"/>
            </w:tcBorders>
            <w:shd w:val="clear" w:color="000000" w:fill="FFFFFF"/>
            <w:vAlign w:val="bottom"/>
            <w:hideMark/>
          </w:tcPr>
          <w:p w14:paraId="0D752E01"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19 782 960,14</w:t>
            </w:r>
          </w:p>
        </w:tc>
      </w:tr>
      <w:tr w:rsidR="00AA6921" w:rsidRPr="007A48D5" w14:paraId="640EF1F5" w14:textId="77777777" w:rsidTr="007A48D5">
        <w:trPr>
          <w:trHeight w:val="153"/>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3B784EA0"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200</w:t>
            </w:r>
          </w:p>
        </w:tc>
        <w:tc>
          <w:tcPr>
            <w:tcW w:w="6572" w:type="dxa"/>
            <w:tcBorders>
              <w:top w:val="nil"/>
              <w:left w:val="nil"/>
              <w:bottom w:val="single" w:sz="4" w:space="0" w:color="auto"/>
              <w:right w:val="single" w:sz="4" w:space="0" w:color="auto"/>
            </w:tcBorders>
            <w:shd w:val="clear" w:color="auto" w:fill="auto"/>
            <w:vAlign w:val="bottom"/>
            <w:hideMark/>
          </w:tcPr>
          <w:p w14:paraId="116D22C6"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Национальная оборона</w:t>
            </w:r>
          </w:p>
        </w:tc>
        <w:tc>
          <w:tcPr>
            <w:tcW w:w="1417" w:type="dxa"/>
            <w:tcBorders>
              <w:top w:val="nil"/>
              <w:left w:val="nil"/>
              <w:bottom w:val="single" w:sz="4" w:space="0" w:color="000000"/>
              <w:right w:val="single" w:sz="4" w:space="0" w:color="000000"/>
            </w:tcBorders>
            <w:shd w:val="clear" w:color="000000" w:fill="FFFFFF"/>
            <w:vAlign w:val="bottom"/>
            <w:hideMark/>
          </w:tcPr>
          <w:p w14:paraId="22DBC6D2"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288 600,00</w:t>
            </w:r>
          </w:p>
        </w:tc>
        <w:tc>
          <w:tcPr>
            <w:tcW w:w="1388" w:type="dxa"/>
            <w:tcBorders>
              <w:top w:val="nil"/>
              <w:left w:val="nil"/>
              <w:bottom w:val="single" w:sz="4" w:space="0" w:color="000000"/>
              <w:right w:val="single" w:sz="4" w:space="0" w:color="000000"/>
            </w:tcBorders>
            <w:shd w:val="clear" w:color="000000" w:fill="FFFFFF"/>
            <w:vAlign w:val="bottom"/>
            <w:hideMark/>
          </w:tcPr>
          <w:p w14:paraId="6467254D"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288 600,00</w:t>
            </w:r>
          </w:p>
        </w:tc>
      </w:tr>
      <w:tr w:rsidR="00AA6921" w:rsidRPr="007A48D5" w14:paraId="5C23642C" w14:textId="77777777" w:rsidTr="007A48D5">
        <w:trPr>
          <w:trHeight w:val="243"/>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2C652EEE"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203</w:t>
            </w:r>
          </w:p>
        </w:tc>
        <w:tc>
          <w:tcPr>
            <w:tcW w:w="6572" w:type="dxa"/>
            <w:tcBorders>
              <w:top w:val="nil"/>
              <w:left w:val="nil"/>
              <w:bottom w:val="single" w:sz="4" w:space="0" w:color="auto"/>
              <w:right w:val="single" w:sz="4" w:space="0" w:color="auto"/>
            </w:tcBorders>
            <w:shd w:val="clear" w:color="auto" w:fill="auto"/>
            <w:vAlign w:val="bottom"/>
            <w:hideMark/>
          </w:tcPr>
          <w:p w14:paraId="40C61BA8"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Мобилизационная и вневойсковая подготовка</w:t>
            </w:r>
          </w:p>
        </w:tc>
        <w:tc>
          <w:tcPr>
            <w:tcW w:w="1417" w:type="dxa"/>
            <w:tcBorders>
              <w:top w:val="nil"/>
              <w:left w:val="nil"/>
              <w:bottom w:val="single" w:sz="4" w:space="0" w:color="000000"/>
              <w:right w:val="single" w:sz="4" w:space="0" w:color="000000"/>
            </w:tcBorders>
            <w:shd w:val="clear" w:color="000000" w:fill="FFFFFF"/>
            <w:vAlign w:val="bottom"/>
            <w:hideMark/>
          </w:tcPr>
          <w:p w14:paraId="0B1FC28B"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288 600,00</w:t>
            </w:r>
          </w:p>
        </w:tc>
        <w:tc>
          <w:tcPr>
            <w:tcW w:w="1388" w:type="dxa"/>
            <w:tcBorders>
              <w:top w:val="nil"/>
              <w:left w:val="nil"/>
              <w:bottom w:val="single" w:sz="4" w:space="0" w:color="000000"/>
              <w:right w:val="single" w:sz="4" w:space="0" w:color="000000"/>
            </w:tcBorders>
            <w:shd w:val="clear" w:color="000000" w:fill="FFFFFF"/>
            <w:vAlign w:val="bottom"/>
            <w:hideMark/>
          </w:tcPr>
          <w:p w14:paraId="5C76FF0C"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288 600,00</w:t>
            </w:r>
          </w:p>
        </w:tc>
      </w:tr>
      <w:tr w:rsidR="00AA6921" w:rsidRPr="007A48D5" w14:paraId="1740438A" w14:textId="77777777" w:rsidTr="007A48D5">
        <w:trPr>
          <w:trHeight w:val="244"/>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54C6CCA4"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300</w:t>
            </w:r>
          </w:p>
        </w:tc>
        <w:tc>
          <w:tcPr>
            <w:tcW w:w="6572" w:type="dxa"/>
            <w:tcBorders>
              <w:top w:val="nil"/>
              <w:left w:val="nil"/>
              <w:bottom w:val="single" w:sz="4" w:space="0" w:color="auto"/>
              <w:right w:val="single" w:sz="4" w:space="0" w:color="auto"/>
            </w:tcBorders>
            <w:shd w:val="clear" w:color="auto" w:fill="auto"/>
            <w:vAlign w:val="bottom"/>
            <w:hideMark/>
          </w:tcPr>
          <w:p w14:paraId="69A5958E"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Национальная безопасность и правоохранительная деятельность</w:t>
            </w:r>
          </w:p>
        </w:tc>
        <w:tc>
          <w:tcPr>
            <w:tcW w:w="1417" w:type="dxa"/>
            <w:tcBorders>
              <w:top w:val="nil"/>
              <w:left w:val="nil"/>
              <w:bottom w:val="single" w:sz="4" w:space="0" w:color="000000"/>
              <w:right w:val="single" w:sz="4" w:space="0" w:color="000000"/>
            </w:tcBorders>
            <w:shd w:val="clear" w:color="000000" w:fill="FFFFFF"/>
            <w:vAlign w:val="bottom"/>
            <w:hideMark/>
          </w:tcPr>
          <w:p w14:paraId="10674A98"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1 464 822,90</w:t>
            </w:r>
          </w:p>
        </w:tc>
        <w:tc>
          <w:tcPr>
            <w:tcW w:w="1388" w:type="dxa"/>
            <w:tcBorders>
              <w:top w:val="nil"/>
              <w:left w:val="nil"/>
              <w:bottom w:val="single" w:sz="4" w:space="0" w:color="000000"/>
              <w:right w:val="single" w:sz="4" w:space="0" w:color="000000"/>
            </w:tcBorders>
            <w:shd w:val="clear" w:color="000000" w:fill="FFFFFF"/>
            <w:vAlign w:val="bottom"/>
            <w:hideMark/>
          </w:tcPr>
          <w:p w14:paraId="65A5732C"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1 403 914,99</w:t>
            </w:r>
          </w:p>
        </w:tc>
      </w:tr>
      <w:tr w:rsidR="00AA6921" w:rsidRPr="007A48D5" w14:paraId="3114E3F7" w14:textId="77777777" w:rsidTr="007A48D5">
        <w:trPr>
          <w:trHeight w:val="336"/>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176BD5D5"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309</w:t>
            </w:r>
          </w:p>
        </w:tc>
        <w:tc>
          <w:tcPr>
            <w:tcW w:w="6572" w:type="dxa"/>
            <w:tcBorders>
              <w:top w:val="nil"/>
              <w:left w:val="nil"/>
              <w:bottom w:val="single" w:sz="4" w:space="0" w:color="auto"/>
              <w:right w:val="single" w:sz="4" w:space="0" w:color="auto"/>
            </w:tcBorders>
            <w:shd w:val="clear" w:color="auto" w:fill="auto"/>
            <w:vAlign w:val="bottom"/>
            <w:hideMark/>
          </w:tcPr>
          <w:p w14:paraId="1EF717E9"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Защита населения и территории от чрезвычайных ситуаций природного и техногенного характера, гражданская оборона</w:t>
            </w:r>
          </w:p>
        </w:tc>
        <w:tc>
          <w:tcPr>
            <w:tcW w:w="1417" w:type="dxa"/>
            <w:tcBorders>
              <w:top w:val="nil"/>
              <w:left w:val="nil"/>
              <w:bottom w:val="single" w:sz="4" w:space="0" w:color="000000"/>
              <w:right w:val="single" w:sz="4" w:space="0" w:color="000000"/>
            </w:tcBorders>
            <w:shd w:val="clear" w:color="000000" w:fill="FFFFFF"/>
            <w:vAlign w:val="bottom"/>
            <w:hideMark/>
          </w:tcPr>
          <w:p w14:paraId="085CFCB8"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1 464 822,90</w:t>
            </w:r>
          </w:p>
        </w:tc>
        <w:tc>
          <w:tcPr>
            <w:tcW w:w="1388" w:type="dxa"/>
            <w:tcBorders>
              <w:top w:val="nil"/>
              <w:left w:val="nil"/>
              <w:bottom w:val="single" w:sz="4" w:space="0" w:color="000000"/>
              <w:right w:val="single" w:sz="4" w:space="0" w:color="000000"/>
            </w:tcBorders>
            <w:shd w:val="clear" w:color="000000" w:fill="FFFFFF"/>
            <w:vAlign w:val="bottom"/>
            <w:hideMark/>
          </w:tcPr>
          <w:p w14:paraId="7257E5B9"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1 403 914,99</w:t>
            </w:r>
          </w:p>
        </w:tc>
      </w:tr>
      <w:tr w:rsidR="00AA6921" w:rsidRPr="007A48D5" w14:paraId="5A8271A0"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097A5B04"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400</w:t>
            </w:r>
          </w:p>
        </w:tc>
        <w:tc>
          <w:tcPr>
            <w:tcW w:w="6572" w:type="dxa"/>
            <w:tcBorders>
              <w:top w:val="nil"/>
              <w:left w:val="nil"/>
              <w:bottom w:val="single" w:sz="4" w:space="0" w:color="auto"/>
              <w:right w:val="single" w:sz="4" w:space="0" w:color="auto"/>
            </w:tcBorders>
            <w:shd w:val="clear" w:color="auto" w:fill="auto"/>
            <w:vAlign w:val="bottom"/>
            <w:hideMark/>
          </w:tcPr>
          <w:p w14:paraId="36026B97"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Национальная экономика</w:t>
            </w:r>
          </w:p>
        </w:tc>
        <w:tc>
          <w:tcPr>
            <w:tcW w:w="1417" w:type="dxa"/>
            <w:tcBorders>
              <w:top w:val="nil"/>
              <w:left w:val="nil"/>
              <w:bottom w:val="single" w:sz="4" w:space="0" w:color="auto"/>
              <w:right w:val="single" w:sz="4" w:space="0" w:color="auto"/>
            </w:tcBorders>
            <w:shd w:val="clear" w:color="auto" w:fill="auto"/>
            <w:vAlign w:val="bottom"/>
            <w:hideMark/>
          </w:tcPr>
          <w:p w14:paraId="15E6501B"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47 342 084,35</w:t>
            </w:r>
          </w:p>
        </w:tc>
        <w:tc>
          <w:tcPr>
            <w:tcW w:w="1388" w:type="dxa"/>
            <w:tcBorders>
              <w:top w:val="nil"/>
              <w:left w:val="nil"/>
              <w:bottom w:val="single" w:sz="4" w:space="0" w:color="000000"/>
              <w:right w:val="single" w:sz="4" w:space="0" w:color="000000"/>
            </w:tcBorders>
            <w:shd w:val="clear" w:color="000000" w:fill="FFFFFF"/>
            <w:vAlign w:val="bottom"/>
            <w:hideMark/>
          </w:tcPr>
          <w:p w14:paraId="3F9BE3E4"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45 204 089,20</w:t>
            </w:r>
          </w:p>
        </w:tc>
      </w:tr>
      <w:tr w:rsidR="00AA6921" w:rsidRPr="007A48D5" w14:paraId="0EAD00DA"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594DF21F"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406</w:t>
            </w:r>
          </w:p>
        </w:tc>
        <w:tc>
          <w:tcPr>
            <w:tcW w:w="6572" w:type="dxa"/>
            <w:tcBorders>
              <w:top w:val="nil"/>
              <w:left w:val="nil"/>
              <w:bottom w:val="single" w:sz="4" w:space="0" w:color="auto"/>
              <w:right w:val="single" w:sz="4" w:space="0" w:color="auto"/>
            </w:tcBorders>
            <w:shd w:val="clear" w:color="auto" w:fill="auto"/>
            <w:vAlign w:val="bottom"/>
            <w:hideMark/>
          </w:tcPr>
          <w:p w14:paraId="1E4E77CA"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Водное хозяйство</w:t>
            </w:r>
          </w:p>
        </w:tc>
        <w:tc>
          <w:tcPr>
            <w:tcW w:w="1417" w:type="dxa"/>
            <w:tcBorders>
              <w:top w:val="nil"/>
              <w:left w:val="nil"/>
              <w:bottom w:val="nil"/>
              <w:right w:val="nil"/>
            </w:tcBorders>
            <w:shd w:val="clear" w:color="auto" w:fill="auto"/>
            <w:vAlign w:val="bottom"/>
            <w:hideMark/>
          </w:tcPr>
          <w:p w14:paraId="435642C5"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3 088 580,63</w:t>
            </w:r>
          </w:p>
        </w:tc>
        <w:tc>
          <w:tcPr>
            <w:tcW w:w="1388" w:type="dxa"/>
            <w:tcBorders>
              <w:top w:val="nil"/>
              <w:left w:val="single" w:sz="4" w:space="0" w:color="000000"/>
              <w:bottom w:val="single" w:sz="4" w:space="0" w:color="000000"/>
              <w:right w:val="single" w:sz="4" w:space="0" w:color="000000"/>
            </w:tcBorders>
            <w:shd w:val="clear" w:color="000000" w:fill="FFFFFF"/>
            <w:vAlign w:val="bottom"/>
            <w:hideMark/>
          </w:tcPr>
          <w:p w14:paraId="5F4C56DB"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1 704 245,46</w:t>
            </w:r>
          </w:p>
        </w:tc>
      </w:tr>
      <w:tr w:rsidR="00AA6921" w:rsidRPr="007A48D5" w14:paraId="7D359E04" w14:textId="77777777" w:rsidTr="007A48D5">
        <w:trPr>
          <w:trHeight w:val="111"/>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1E067740"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409</w:t>
            </w:r>
          </w:p>
        </w:tc>
        <w:tc>
          <w:tcPr>
            <w:tcW w:w="6572" w:type="dxa"/>
            <w:tcBorders>
              <w:top w:val="nil"/>
              <w:left w:val="nil"/>
              <w:bottom w:val="single" w:sz="4" w:space="0" w:color="auto"/>
              <w:right w:val="single" w:sz="4" w:space="0" w:color="auto"/>
            </w:tcBorders>
            <w:shd w:val="clear" w:color="auto" w:fill="auto"/>
            <w:vAlign w:val="bottom"/>
            <w:hideMark/>
          </w:tcPr>
          <w:p w14:paraId="791993BC"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Дорожное хозяйство (дорожные фонды)</w:t>
            </w:r>
          </w:p>
        </w:tc>
        <w:tc>
          <w:tcPr>
            <w:tcW w:w="1417" w:type="dxa"/>
            <w:tcBorders>
              <w:top w:val="single" w:sz="4" w:space="0" w:color="000000"/>
              <w:left w:val="nil"/>
              <w:bottom w:val="single" w:sz="4" w:space="0" w:color="000000"/>
              <w:right w:val="single" w:sz="4" w:space="0" w:color="000000"/>
            </w:tcBorders>
            <w:shd w:val="clear" w:color="000000" w:fill="FFFFFF"/>
            <w:vAlign w:val="bottom"/>
            <w:hideMark/>
          </w:tcPr>
          <w:p w14:paraId="65458A0E"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44 253 503,72</w:t>
            </w:r>
          </w:p>
        </w:tc>
        <w:tc>
          <w:tcPr>
            <w:tcW w:w="1388" w:type="dxa"/>
            <w:tcBorders>
              <w:top w:val="nil"/>
              <w:left w:val="nil"/>
              <w:bottom w:val="single" w:sz="4" w:space="0" w:color="000000"/>
              <w:right w:val="single" w:sz="4" w:space="0" w:color="000000"/>
            </w:tcBorders>
            <w:shd w:val="clear" w:color="000000" w:fill="FFFFFF"/>
            <w:vAlign w:val="bottom"/>
            <w:hideMark/>
          </w:tcPr>
          <w:p w14:paraId="37CE378B"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43 499 843,74</w:t>
            </w:r>
          </w:p>
        </w:tc>
      </w:tr>
      <w:tr w:rsidR="00AA6921" w:rsidRPr="007A48D5" w14:paraId="6DD3BAF3"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0CFC0D72"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500</w:t>
            </w:r>
          </w:p>
        </w:tc>
        <w:tc>
          <w:tcPr>
            <w:tcW w:w="6572" w:type="dxa"/>
            <w:tcBorders>
              <w:top w:val="nil"/>
              <w:left w:val="nil"/>
              <w:bottom w:val="single" w:sz="4" w:space="0" w:color="auto"/>
              <w:right w:val="single" w:sz="4" w:space="0" w:color="auto"/>
            </w:tcBorders>
            <w:shd w:val="clear" w:color="auto" w:fill="auto"/>
            <w:vAlign w:val="bottom"/>
            <w:hideMark/>
          </w:tcPr>
          <w:p w14:paraId="3C9C89FC"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 xml:space="preserve">Жилищно- коммунальное </w:t>
            </w:r>
            <w:proofErr w:type="spellStart"/>
            <w:r w:rsidRPr="007A48D5">
              <w:rPr>
                <w:rFonts w:ascii="Times New Roman" w:hAnsi="Times New Roman" w:cs="Times New Roman"/>
                <w:b/>
                <w:bCs/>
                <w:sz w:val="18"/>
                <w:szCs w:val="18"/>
              </w:rPr>
              <w:t>хозяство</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5C664B88"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48 647 632,38</w:t>
            </w:r>
          </w:p>
        </w:tc>
        <w:tc>
          <w:tcPr>
            <w:tcW w:w="1388" w:type="dxa"/>
            <w:tcBorders>
              <w:top w:val="nil"/>
              <w:left w:val="nil"/>
              <w:bottom w:val="single" w:sz="4" w:space="0" w:color="000000"/>
              <w:right w:val="single" w:sz="4" w:space="0" w:color="000000"/>
            </w:tcBorders>
            <w:shd w:val="clear" w:color="000000" w:fill="FFFFFF"/>
            <w:vAlign w:val="bottom"/>
            <w:hideMark/>
          </w:tcPr>
          <w:p w14:paraId="5B6C8914"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47 945 995,09</w:t>
            </w:r>
          </w:p>
        </w:tc>
      </w:tr>
      <w:tr w:rsidR="00AA6921" w:rsidRPr="007A48D5" w14:paraId="17188114"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6EB7F1B0"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501</w:t>
            </w:r>
          </w:p>
        </w:tc>
        <w:tc>
          <w:tcPr>
            <w:tcW w:w="6572" w:type="dxa"/>
            <w:tcBorders>
              <w:top w:val="nil"/>
              <w:left w:val="nil"/>
              <w:bottom w:val="single" w:sz="4" w:space="0" w:color="auto"/>
              <w:right w:val="single" w:sz="4" w:space="0" w:color="auto"/>
            </w:tcBorders>
            <w:shd w:val="clear" w:color="auto" w:fill="auto"/>
            <w:vAlign w:val="bottom"/>
            <w:hideMark/>
          </w:tcPr>
          <w:p w14:paraId="21BFDF0E"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Жилищное хозяйство</w:t>
            </w:r>
          </w:p>
        </w:tc>
        <w:tc>
          <w:tcPr>
            <w:tcW w:w="1417" w:type="dxa"/>
            <w:tcBorders>
              <w:top w:val="nil"/>
              <w:left w:val="nil"/>
              <w:bottom w:val="single" w:sz="4" w:space="0" w:color="000000"/>
              <w:right w:val="single" w:sz="4" w:space="0" w:color="000000"/>
            </w:tcBorders>
            <w:shd w:val="clear" w:color="000000" w:fill="FFFFFF"/>
            <w:vAlign w:val="bottom"/>
            <w:hideMark/>
          </w:tcPr>
          <w:p w14:paraId="58DCE823"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590 759,98</w:t>
            </w:r>
          </w:p>
        </w:tc>
        <w:tc>
          <w:tcPr>
            <w:tcW w:w="1388" w:type="dxa"/>
            <w:tcBorders>
              <w:top w:val="nil"/>
              <w:left w:val="nil"/>
              <w:bottom w:val="single" w:sz="4" w:space="0" w:color="000000"/>
              <w:right w:val="single" w:sz="4" w:space="0" w:color="000000"/>
            </w:tcBorders>
            <w:shd w:val="clear" w:color="000000" w:fill="FFFFFF"/>
            <w:vAlign w:val="bottom"/>
            <w:hideMark/>
          </w:tcPr>
          <w:p w14:paraId="2DC26E91"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546 982,76</w:t>
            </w:r>
          </w:p>
        </w:tc>
      </w:tr>
      <w:tr w:rsidR="00AA6921" w:rsidRPr="007A48D5" w14:paraId="4C3032FF"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221C8BEC"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502</w:t>
            </w:r>
          </w:p>
        </w:tc>
        <w:tc>
          <w:tcPr>
            <w:tcW w:w="6572" w:type="dxa"/>
            <w:tcBorders>
              <w:top w:val="nil"/>
              <w:left w:val="nil"/>
              <w:bottom w:val="single" w:sz="4" w:space="0" w:color="auto"/>
              <w:right w:val="single" w:sz="4" w:space="0" w:color="auto"/>
            </w:tcBorders>
            <w:shd w:val="clear" w:color="auto" w:fill="auto"/>
            <w:vAlign w:val="bottom"/>
            <w:hideMark/>
          </w:tcPr>
          <w:p w14:paraId="3C30A44B"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Коммунальное хозяйство</w:t>
            </w:r>
          </w:p>
        </w:tc>
        <w:tc>
          <w:tcPr>
            <w:tcW w:w="1417" w:type="dxa"/>
            <w:tcBorders>
              <w:top w:val="nil"/>
              <w:left w:val="nil"/>
              <w:bottom w:val="single" w:sz="4" w:space="0" w:color="000000"/>
              <w:right w:val="single" w:sz="4" w:space="0" w:color="000000"/>
            </w:tcBorders>
            <w:shd w:val="clear" w:color="000000" w:fill="FFFFFF"/>
            <w:vAlign w:val="bottom"/>
            <w:hideMark/>
          </w:tcPr>
          <w:p w14:paraId="311B96A2"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33 104 429,21</w:t>
            </w:r>
          </w:p>
        </w:tc>
        <w:tc>
          <w:tcPr>
            <w:tcW w:w="1388" w:type="dxa"/>
            <w:tcBorders>
              <w:top w:val="nil"/>
              <w:left w:val="nil"/>
              <w:bottom w:val="single" w:sz="4" w:space="0" w:color="000000"/>
              <w:right w:val="single" w:sz="4" w:space="0" w:color="000000"/>
            </w:tcBorders>
            <w:shd w:val="clear" w:color="000000" w:fill="FFFFFF"/>
            <w:vAlign w:val="bottom"/>
            <w:hideMark/>
          </w:tcPr>
          <w:p w14:paraId="0A6E7FF9"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32 882 972,75</w:t>
            </w:r>
          </w:p>
        </w:tc>
      </w:tr>
      <w:tr w:rsidR="00AA6921" w:rsidRPr="007A48D5" w14:paraId="4CD66BFC"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70213BAC"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503</w:t>
            </w:r>
          </w:p>
        </w:tc>
        <w:tc>
          <w:tcPr>
            <w:tcW w:w="6572" w:type="dxa"/>
            <w:tcBorders>
              <w:top w:val="nil"/>
              <w:left w:val="nil"/>
              <w:bottom w:val="single" w:sz="4" w:space="0" w:color="auto"/>
              <w:right w:val="single" w:sz="4" w:space="0" w:color="auto"/>
            </w:tcBorders>
            <w:shd w:val="clear" w:color="auto" w:fill="auto"/>
            <w:vAlign w:val="bottom"/>
            <w:hideMark/>
          </w:tcPr>
          <w:p w14:paraId="45FB29EC"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Благоустройство</w:t>
            </w:r>
          </w:p>
        </w:tc>
        <w:tc>
          <w:tcPr>
            <w:tcW w:w="1417" w:type="dxa"/>
            <w:tcBorders>
              <w:top w:val="nil"/>
              <w:left w:val="nil"/>
              <w:bottom w:val="single" w:sz="4" w:space="0" w:color="000000"/>
              <w:right w:val="single" w:sz="4" w:space="0" w:color="000000"/>
            </w:tcBorders>
            <w:shd w:val="clear" w:color="000000" w:fill="FFFFFF"/>
            <w:vAlign w:val="bottom"/>
            <w:hideMark/>
          </w:tcPr>
          <w:p w14:paraId="4F842710"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14 952 443,19</w:t>
            </w:r>
          </w:p>
        </w:tc>
        <w:tc>
          <w:tcPr>
            <w:tcW w:w="1388" w:type="dxa"/>
            <w:tcBorders>
              <w:top w:val="nil"/>
              <w:left w:val="nil"/>
              <w:bottom w:val="single" w:sz="4" w:space="0" w:color="000000"/>
              <w:right w:val="single" w:sz="4" w:space="0" w:color="000000"/>
            </w:tcBorders>
            <w:shd w:val="clear" w:color="000000" w:fill="FFFFFF"/>
            <w:vAlign w:val="bottom"/>
            <w:hideMark/>
          </w:tcPr>
          <w:p w14:paraId="1BDB72F9"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14 516 039,58</w:t>
            </w:r>
          </w:p>
        </w:tc>
      </w:tr>
      <w:tr w:rsidR="00AA6921" w:rsidRPr="007A48D5" w14:paraId="05B03372"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58F97EDB"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700</w:t>
            </w:r>
          </w:p>
        </w:tc>
        <w:tc>
          <w:tcPr>
            <w:tcW w:w="6572" w:type="dxa"/>
            <w:tcBorders>
              <w:top w:val="nil"/>
              <w:left w:val="nil"/>
              <w:bottom w:val="single" w:sz="4" w:space="0" w:color="auto"/>
              <w:right w:val="single" w:sz="4" w:space="0" w:color="auto"/>
            </w:tcBorders>
            <w:shd w:val="clear" w:color="auto" w:fill="auto"/>
            <w:vAlign w:val="bottom"/>
            <w:hideMark/>
          </w:tcPr>
          <w:p w14:paraId="76848F5E"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Образование</w:t>
            </w:r>
          </w:p>
        </w:tc>
        <w:tc>
          <w:tcPr>
            <w:tcW w:w="1417" w:type="dxa"/>
            <w:tcBorders>
              <w:top w:val="nil"/>
              <w:left w:val="nil"/>
              <w:bottom w:val="single" w:sz="4" w:space="0" w:color="auto"/>
              <w:right w:val="single" w:sz="4" w:space="0" w:color="auto"/>
            </w:tcBorders>
            <w:shd w:val="clear" w:color="auto" w:fill="auto"/>
            <w:vAlign w:val="bottom"/>
            <w:hideMark/>
          </w:tcPr>
          <w:p w14:paraId="567CF3FF"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10 000,00</w:t>
            </w:r>
          </w:p>
        </w:tc>
        <w:tc>
          <w:tcPr>
            <w:tcW w:w="1388" w:type="dxa"/>
            <w:tcBorders>
              <w:top w:val="nil"/>
              <w:left w:val="nil"/>
              <w:bottom w:val="single" w:sz="4" w:space="0" w:color="auto"/>
              <w:right w:val="single" w:sz="4" w:space="0" w:color="auto"/>
            </w:tcBorders>
            <w:shd w:val="clear" w:color="auto" w:fill="auto"/>
            <w:vAlign w:val="bottom"/>
            <w:hideMark/>
          </w:tcPr>
          <w:p w14:paraId="12A95861"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10 000,00</w:t>
            </w:r>
          </w:p>
        </w:tc>
      </w:tr>
      <w:tr w:rsidR="00AA6921" w:rsidRPr="007A48D5" w14:paraId="04CD94E3" w14:textId="77777777" w:rsidTr="007A48D5">
        <w:trPr>
          <w:trHeight w:val="235"/>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53B2445A"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705</w:t>
            </w:r>
          </w:p>
        </w:tc>
        <w:tc>
          <w:tcPr>
            <w:tcW w:w="6572" w:type="dxa"/>
            <w:tcBorders>
              <w:top w:val="nil"/>
              <w:left w:val="nil"/>
              <w:bottom w:val="single" w:sz="4" w:space="0" w:color="auto"/>
              <w:right w:val="single" w:sz="4" w:space="0" w:color="auto"/>
            </w:tcBorders>
            <w:shd w:val="clear" w:color="auto" w:fill="auto"/>
            <w:vAlign w:val="bottom"/>
            <w:hideMark/>
          </w:tcPr>
          <w:p w14:paraId="78F5036A"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Профессиональная подготовка, переподготовка и повышение квалификации</w:t>
            </w:r>
          </w:p>
        </w:tc>
        <w:tc>
          <w:tcPr>
            <w:tcW w:w="1417" w:type="dxa"/>
            <w:tcBorders>
              <w:top w:val="nil"/>
              <w:left w:val="nil"/>
              <w:bottom w:val="single" w:sz="4" w:space="0" w:color="auto"/>
              <w:right w:val="single" w:sz="4" w:space="0" w:color="auto"/>
            </w:tcBorders>
            <w:shd w:val="clear" w:color="auto" w:fill="auto"/>
            <w:vAlign w:val="bottom"/>
            <w:hideMark/>
          </w:tcPr>
          <w:p w14:paraId="6A90E7BA"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10 000,00</w:t>
            </w:r>
          </w:p>
        </w:tc>
        <w:tc>
          <w:tcPr>
            <w:tcW w:w="1388" w:type="dxa"/>
            <w:tcBorders>
              <w:top w:val="nil"/>
              <w:left w:val="nil"/>
              <w:bottom w:val="single" w:sz="4" w:space="0" w:color="auto"/>
              <w:right w:val="single" w:sz="4" w:space="0" w:color="auto"/>
            </w:tcBorders>
            <w:shd w:val="clear" w:color="auto" w:fill="auto"/>
            <w:vAlign w:val="bottom"/>
            <w:hideMark/>
          </w:tcPr>
          <w:p w14:paraId="5416ABE7"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10 000,00</w:t>
            </w:r>
          </w:p>
        </w:tc>
      </w:tr>
      <w:tr w:rsidR="00AA6921" w:rsidRPr="007A48D5" w14:paraId="724675F1"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5DD58561"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800</w:t>
            </w:r>
          </w:p>
        </w:tc>
        <w:tc>
          <w:tcPr>
            <w:tcW w:w="6572" w:type="dxa"/>
            <w:tcBorders>
              <w:top w:val="nil"/>
              <w:left w:val="nil"/>
              <w:bottom w:val="single" w:sz="4" w:space="0" w:color="auto"/>
              <w:right w:val="single" w:sz="4" w:space="0" w:color="auto"/>
            </w:tcBorders>
            <w:shd w:val="clear" w:color="auto" w:fill="auto"/>
            <w:vAlign w:val="bottom"/>
            <w:hideMark/>
          </w:tcPr>
          <w:p w14:paraId="636ACDED"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Культура, кинематография</w:t>
            </w:r>
          </w:p>
        </w:tc>
        <w:tc>
          <w:tcPr>
            <w:tcW w:w="1417" w:type="dxa"/>
            <w:tcBorders>
              <w:top w:val="nil"/>
              <w:left w:val="nil"/>
              <w:bottom w:val="single" w:sz="4" w:space="0" w:color="000000"/>
              <w:right w:val="single" w:sz="4" w:space="0" w:color="000000"/>
            </w:tcBorders>
            <w:shd w:val="clear" w:color="000000" w:fill="FFFFFF"/>
            <w:vAlign w:val="bottom"/>
            <w:hideMark/>
          </w:tcPr>
          <w:p w14:paraId="136AE853"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17 555 164,72</w:t>
            </w:r>
          </w:p>
        </w:tc>
        <w:tc>
          <w:tcPr>
            <w:tcW w:w="1388" w:type="dxa"/>
            <w:tcBorders>
              <w:top w:val="nil"/>
              <w:left w:val="nil"/>
              <w:bottom w:val="single" w:sz="4" w:space="0" w:color="000000"/>
              <w:right w:val="single" w:sz="4" w:space="0" w:color="000000"/>
            </w:tcBorders>
            <w:shd w:val="clear" w:color="000000" w:fill="FFFFFF"/>
            <w:vAlign w:val="bottom"/>
            <w:hideMark/>
          </w:tcPr>
          <w:p w14:paraId="075F68DC" w14:textId="77777777" w:rsidR="00AA6921" w:rsidRPr="007A48D5" w:rsidRDefault="00AA6921" w:rsidP="009979FE">
            <w:pPr>
              <w:spacing w:line="240" w:lineRule="auto"/>
              <w:contextualSpacing/>
              <w:jc w:val="right"/>
              <w:rPr>
                <w:rFonts w:ascii="Times New Roman" w:hAnsi="Times New Roman" w:cs="Times New Roman"/>
                <w:color w:val="000000"/>
                <w:sz w:val="18"/>
                <w:szCs w:val="18"/>
              </w:rPr>
            </w:pPr>
            <w:r w:rsidRPr="007A48D5">
              <w:rPr>
                <w:rFonts w:ascii="Times New Roman" w:hAnsi="Times New Roman" w:cs="Times New Roman"/>
                <w:color w:val="000000"/>
                <w:sz w:val="18"/>
                <w:szCs w:val="18"/>
              </w:rPr>
              <w:t>17 302 737,23</w:t>
            </w:r>
          </w:p>
        </w:tc>
      </w:tr>
      <w:tr w:rsidR="00AA6921" w:rsidRPr="007A48D5" w14:paraId="583C9554"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14279D55"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801</w:t>
            </w:r>
          </w:p>
        </w:tc>
        <w:tc>
          <w:tcPr>
            <w:tcW w:w="6572" w:type="dxa"/>
            <w:tcBorders>
              <w:top w:val="nil"/>
              <w:left w:val="nil"/>
              <w:bottom w:val="single" w:sz="4" w:space="0" w:color="auto"/>
              <w:right w:val="single" w:sz="4" w:space="0" w:color="auto"/>
            </w:tcBorders>
            <w:shd w:val="clear" w:color="auto" w:fill="auto"/>
            <w:vAlign w:val="bottom"/>
            <w:hideMark/>
          </w:tcPr>
          <w:p w14:paraId="4ECB863E"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Культура</w:t>
            </w:r>
          </w:p>
        </w:tc>
        <w:tc>
          <w:tcPr>
            <w:tcW w:w="1417" w:type="dxa"/>
            <w:tcBorders>
              <w:top w:val="nil"/>
              <w:left w:val="nil"/>
              <w:bottom w:val="single" w:sz="4" w:space="0" w:color="000000"/>
              <w:right w:val="single" w:sz="4" w:space="0" w:color="000000"/>
            </w:tcBorders>
            <w:shd w:val="clear" w:color="000000" w:fill="FFFFFF"/>
            <w:vAlign w:val="bottom"/>
            <w:hideMark/>
          </w:tcPr>
          <w:p w14:paraId="70E9D37C"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17 555 164,72</w:t>
            </w:r>
          </w:p>
        </w:tc>
        <w:tc>
          <w:tcPr>
            <w:tcW w:w="1388" w:type="dxa"/>
            <w:tcBorders>
              <w:top w:val="nil"/>
              <w:left w:val="nil"/>
              <w:bottom w:val="single" w:sz="4" w:space="0" w:color="000000"/>
              <w:right w:val="single" w:sz="4" w:space="0" w:color="000000"/>
            </w:tcBorders>
            <w:shd w:val="clear" w:color="000000" w:fill="FFFFFF"/>
            <w:vAlign w:val="bottom"/>
            <w:hideMark/>
          </w:tcPr>
          <w:p w14:paraId="55632984"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15 092 266,00</w:t>
            </w:r>
          </w:p>
        </w:tc>
      </w:tr>
      <w:tr w:rsidR="00AA6921" w:rsidRPr="007A48D5" w14:paraId="06DA86DE"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27399255"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1000</w:t>
            </w:r>
          </w:p>
        </w:tc>
        <w:tc>
          <w:tcPr>
            <w:tcW w:w="6572" w:type="dxa"/>
            <w:tcBorders>
              <w:top w:val="nil"/>
              <w:left w:val="nil"/>
              <w:bottom w:val="single" w:sz="4" w:space="0" w:color="auto"/>
              <w:right w:val="single" w:sz="4" w:space="0" w:color="auto"/>
            </w:tcBorders>
            <w:shd w:val="clear" w:color="auto" w:fill="auto"/>
            <w:vAlign w:val="bottom"/>
            <w:hideMark/>
          </w:tcPr>
          <w:p w14:paraId="66AF800C" w14:textId="77777777" w:rsidR="00AA6921" w:rsidRPr="007A48D5" w:rsidRDefault="00AA6921" w:rsidP="009979FE">
            <w:pPr>
              <w:spacing w:line="240" w:lineRule="auto"/>
              <w:contextualSpacing/>
              <w:rPr>
                <w:rFonts w:ascii="Times New Roman" w:hAnsi="Times New Roman" w:cs="Times New Roman"/>
                <w:b/>
                <w:bCs/>
                <w:sz w:val="18"/>
                <w:szCs w:val="18"/>
              </w:rPr>
            </w:pPr>
            <w:r w:rsidRPr="007A48D5">
              <w:rPr>
                <w:rFonts w:ascii="Times New Roman" w:hAnsi="Times New Roman" w:cs="Times New Roman"/>
                <w:b/>
                <w:bCs/>
                <w:sz w:val="18"/>
                <w:szCs w:val="18"/>
              </w:rPr>
              <w:t>Социальная политика</w:t>
            </w:r>
          </w:p>
        </w:tc>
        <w:tc>
          <w:tcPr>
            <w:tcW w:w="1417" w:type="dxa"/>
            <w:tcBorders>
              <w:top w:val="nil"/>
              <w:left w:val="nil"/>
              <w:bottom w:val="single" w:sz="4" w:space="0" w:color="000000"/>
              <w:right w:val="single" w:sz="4" w:space="0" w:color="000000"/>
            </w:tcBorders>
            <w:shd w:val="clear" w:color="000000" w:fill="FFFFFF"/>
            <w:vAlign w:val="bottom"/>
            <w:hideMark/>
          </w:tcPr>
          <w:p w14:paraId="75D03CE6"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328 062,42</w:t>
            </w:r>
          </w:p>
        </w:tc>
        <w:tc>
          <w:tcPr>
            <w:tcW w:w="1388" w:type="dxa"/>
            <w:tcBorders>
              <w:top w:val="nil"/>
              <w:left w:val="nil"/>
              <w:bottom w:val="single" w:sz="4" w:space="0" w:color="000000"/>
              <w:right w:val="single" w:sz="4" w:space="0" w:color="000000"/>
            </w:tcBorders>
            <w:shd w:val="clear" w:color="000000" w:fill="FFFFFF"/>
            <w:vAlign w:val="bottom"/>
            <w:hideMark/>
          </w:tcPr>
          <w:p w14:paraId="50BD3D03" w14:textId="77777777" w:rsidR="00AA6921" w:rsidRPr="007A48D5" w:rsidRDefault="00AA6921" w:rsidP="009979FE">
            <w:pPr>
              <w:spacing w:line="240" w:lineRule="auto"/>
              <w:contextualSpacing/>
              <w:jc w:val="right"/>
              <w:rPr>
                <w:rFonts w:ascii="Times New Roman" w:hAnsi="Times New Roman" w:cs="Times New Roman"/>
                <w:b/>
                <w:bCs/>
                <w:sz w:val="18"/>
                <w:szCs w:val="18"/>
              </w:rPr>
            </w:pPr>
            <w:r w:rsidRPr="007A48D5">
              <w:rPr>
                <w:rFonts w:ascii="Times New Roman" w:hAnsi="Times New Roman" w:cs="Times New Roman"/>
                <w:b/>
                <w:bCs/>
                <w:sz w:val="18"/>
                <w:szCs w:val="18"/>
              </w:rPr>
              <w:t>328 062,42</w:t>
            </w:r>
          </w:p>
        </w:tc>
      </w:tr>
      <w:tr w:rsidR="00AA6921" w:rsidRPr="007A48D5" w14:paraId="2446BAF1"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08749FE9"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1001</w:t>
            </w:r>
          </w:p>
        </w:tc>
        <w:tc>
          <w:tcPr>
            <w:tcW w:w="6572" w:type="dxa"/>
            <w:tcBorders>
              <w:top w:val="nil"/>
              <w:left w:val="nil"/>
              <w:bottom w:val="single" w:sz="4" w:space="0" w:color="auto"/>
              <w:right w:val="single" w:sz="4" w:space="0" w:color="auto"/>
            </w:tcBorders>
            <w:shd w:val="clear" w:color="auto" w:fill="auto"/>
            <w:vAlign w:val="bottom"/>
            <w:hideMark/>
          </w:tcPr>
          <w:p w14:paraId="7D275607"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      Пенсионное обеспечение</w:t>
            </w:r>
          </w:p>
        </w:tc>
        <w:tc>
          <w:tcPr>
            <w:tcW w:w="1417" w:type="dxa"/>
            <w:tcBorders>
              <w:top w:val="nil"/>
              <w:left w:val="nil"/>
              <w:bottom w:val="single" w:sz="4" w:space="0" w:color="000000"/>
              <w:right w:val="single" w:sz="4" w:space="0" w:color="000000"/>
            </w:tcBorders>
            <w:shd w:val="clear" w:color="000000" w:fill="FFFFFF"/>
            <w:vAlign w:val="bottom"/>
            <w:hideMark/>
          </w:tcPr>
          <w:p w14:paraId="691C4712"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328 062,42</w:t>
            </w:r>
          </w:p>
        </w:tc>
        <w:tc>
          <w:tcPr>
            <w:tcW w:w="1388" w:type="dxa"/>
            <w:tcBorders>
              <w:top w:val="nil"/>
              <w:left w:val="nil"/>
              <w:bottom w:val="single" w:sz="4" w:space="0" w:color="000000"/>
              <w:right w:val="single" w:sz="4" w:space="0" w:color="000000"/>
            </w:tcBorders>
            <w:shd w:val="clear" w:color="000000" w:fill="FFFFFF"/>
            <w:vAlign w:val="bottom"/>
            <w:hideMark/>
          </w:tcPr>
          <w:p w14:paraId="7CDF798B"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328 062,42</w:t>
            </w:r>
          </w:p>
        </w:tc>
      </w:tr>
      <w:tr w:rsidR="00AA6921" w:rsidRPr="007A48D5" w14:paraId="503E55E3" w14:textId="77777777" w:rsidTr="007A48D5">
        <w:trPr>
          <w:trHeight w:val="288"/>
        </w:trPr>
        <w:tc>
          <w:tcPr>
            <w:tcW w:w="1083" w:type="dxa"/>
            <w:tcBorders>
              <w:top w:val="nil"/>
              <w:left w:val="single" w:sz="4" w:space="0" w:color="auto"/>
              <w:bottom w:val="single" w:sz="4" w:space="0" w:color="auto"/>
              <w:right w:val="single" w:sz="4" w:space="0" w:color="auto"/>
            </w:tcBorders>
            <w:shd w:val="clear" w:color="auto" w:fill="auto"/>
            <w:vAlign w:val="bottom"/>
            <w:hideMark/>
          </w:tcPr>
          <w:p w14:paraId="487E6353"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w:t>
            </w:r>
          </w:p>
        </w:tc>
        <w:tc>
          <w:tcPr>
            <w:tcW w:w="6572" w:type="dxa"/>
            <w:tcBorders>
              <w:top w:val="nil"/>
              <w:left w:val="nil"/>
              <w:bottom w:val="single" w:sz="4" w:space="0" w:color="auto"/>
              <w:right w:val="single" w:sz="4" w:space="0" w:color="auto"/>
            </w:tcBorders>
            <w:shd w:val="clear" w:color="auto" w:fill="auto"/>
            <w:vAlign w:val="bottom"/>
            <w:hideMark/>
          </w:tcPr>
          <w:p w14:paraId="33B554B3" w14:textId="77777777" w:rsidR="00AA6921" w:rsidRPr="007A48D5" w:rsidRDefault="00AA6921" w:rsidP="009979FE">
            <w:pPr>
              <w:spacing w:line="240" w:lineRule="auto"/>
              <w:contextualSpacing/>
              <w:rPr>
                <w:rFonts w:ascii="Times New Roman" w:hAnsi="Times New Roman" w:cs="Times New Roman"/>
                <w:sz w:val="18"/>
                <w:szCs w:val="18"/>
              </w:rPr>
            </w:pPr>
            <w:r w:rsidRPr="007A48D5">
              <w:rPr>
                <w:rFonts w:ascii="Times New Roman" w:hAnsi="Times New Roman" w:cs="Times New Roman"/>
                <w:sz w:val="18"/>
                <w:szCs w:val="18"/>
              </w:rPr>
              <w:t xml:space="preserve">Всего </w:t>
            </w:r>
            <w:proofErr w:type="gramStart"/>
            <w:r w:rsidRPr="007A48D5">
              <w:rPr>
                <w:rFonts w:ascii="Times New Roman" w:hAnsi="Times New Roman" w:cs="Times New Roman"/>
                <w:sz w:val="18"/>
                <w:szCs w:val="18"/>
              </w:rPr>
              <w:t xml:space="preserve">расходов:   </w:t>
            </w:r>
            <w:proofErr w:type="gramEnd"/>
          </w:p>
        </w:tc>
        <w:tc>
          <w:tcPr>
            <w:tcW w:w="1417" w:type="dxa"/>
            <w:tcBorders>
              <w:top w:val="nil"/>
              <w:left w:val="nil"/>
              <w:bottom w:val="single" w:sz="4" w:space="0" w:color="auto"/>
              <w:right w:val="single" w:sz="4" w:space="0" w:color="auto"/>
            </w:tcBorders>
            <w:shd w:val="clear" w:color="auto" w:fill="auto"/>
            <w:vAlign w:val="bottom"/>
            <w:hideMark/>
          </w:tcPr>
          <w:p w14:paraId="4E7F1FEF"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153 836 883,47</w:t>
            </w:r>
          </w:p>
        </w:tc>
        <w:tc>
          <w:tcPr>
            <w:tcW w:w="1388" w:type="dxa"/>
            <w:tcBorders>
              <w:top w:val="nil"/>
              <w:left w:val="nil"/>
              <w:bottom w:val="single" w:sz="4" w:space="0" w:color="auto"/>
              <w:right w:val="single" w:sz="4" w:space="0" w:color="auto"/>
            </w:tcBorders>
            <w:shd w:val="clear" w:color="auto" w:fill="auto"/>
            <w:vAlign w:val="bottom"/>
            <w:hideMark/>
          </w:tcPr>
          <w:p w14:paraId="7DF8E38B" w14:textId="77777777" w:rsidR="00AA6921" w:rsidRPr="007A48D5" w:rsidRDefault="00AA6921" w:rsidP="009979FE">
            <w:pPr>
              <w:spacing w:line="240" w:lineRule="auto"/>
              <w:contextualSpacing/>
              <w:jc w:val="right"/>
              <w:rPr>
                <w:rFonts w:ascii="Times New Roman" w:hAnsi="Times New Roman" w:cs="Times New Roman"/>
                <w:sz w:val="18"/>
                <w:szCs w:val="18"/>
              </w:rPr>
            </w:pPr>
            <w:r w:rsidRPr="007A48D5">
              <w:rPr>
                <w:rFonts w:ascii="Times New Roman" w:hAnsi="Times New Roman" w:cs="Times New Roman"/>
                <w:sz w:val="18"/>
                <w:szCs w:val="18"/>
              </w:rPr>
              <w:t>148 879 905,46</w:t>
            </w:r>
          </w:p>
        </w:tc>
      </w:tr>
    </w:tbl>
    <w:p w14:paraId="7D46AE06"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Приложение №4 к решению </w:t>
      </w:r>
    </w:p>
    <w:p w14:paraId="1B8F2693"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Совета </w:t>
      </w:r>
      <w:proofErr w:type="spellStart"/>
      <w:r w:rsidRPr="00AA6921">
        <w:rPr>
          <w:rFonts w:ascii="Times New Roman" w:hAnsi="Times New Roman" w:cs="Times New Roman"/>
          <w:sz w:val="20"/>
          <w:szCs w:val="20"/>
        </w:rPr>
        <w:t>Плесского</w:t>
      </w:r>
      <w:proofErr w:type="spellEnd"/>
      <w:r w:rsidRPr="00AA6921">
        <w:rPr>
          <w:rFonts w:ascii="Times New Roman" w:hAnsi="Times New Roman" w:cs="Times New Roman"/>
          <w:sz w:val="20"/>
          <w:szCs w:val="20"/>
        </w:rPr>
        <w:t xml:space="preserve"> городского поселения </w:t>
      </w:r>
    </w:p>
    <w:p w14:paraId="5DC79BC2"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от 28 марта 2024 г. № 10 </w:t>
      </w:r>
    </w:p>
    <w:p w14:paraId="4DAF50D2"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«Об исполнении бюджета </w:t>
      </w:r>
      <w:proofErr w:type="spellStart"/>
      <w:r w:rsidRPr="00AA6921">
        <w:rPr>
          <w:rFonts w:ascii="Times New Roman" w:hAnsi="Times New Roman" w:cs="Times New Roman"/>
          <w:sz w:val="20"/>
          <w:szCs w:val="20"/>
        </w:rPr>
        <w:t>Плесского</w:t>
      </w:r>
      <w:proofErr w:type="spellEnd"/>
    </w:p>
    <w:p w14:paraId="59BC5EFB" w14:textId="77777777" w:rsidR="00AA6921" w:rsidRPr="00AA6921" w:rsidRDefault="00AA6921" w:rsidP="009979FE">
      <w:pPr>
        <w:spacing w:line="240" w:lineRule="auto"/>
        <w:contextualSpacing/>
        <w:jc w:val="right"/>
        <w:rPr>
          <w:rFonts w:ascii="Times New Roman" w:hAnsi="Times New Roman" w:cs="Times New Roman"/>
          <w:sz w:val="20"/>
          <w:szCs w:val="20"/>
        </w:rPr>
      </w:pPr>
      <w:r w:rsidRPr="00AA6921">
        <w:rPr>
          <w:rFonts w:ascii="Times New Roman" w:hAnsi="Times New Roman" w:cs="Times New Roman"/>
          <w:sz w:val="20"/>
          <w:szCs w:val="20"/>
        </w:rPr>
        <w:t xml:space="preserve"> городского поселения за 2023 год»</w:t>
      </w:r>
    </w:p>
    <w:p w14:paraId="23419661" w14:textId="77777777" w:rsidR="00AA6921" w:rsidRPr="00AA6921" w:rsidRDefault="00AA6921" w:rsidP="009979FE">
      <w:pPr>
        <w:spacing w:line="240" w:lineRule="auto"/>
        <w:contextualSpacing/>
        <w:jc w:val="center"/>
        <w:rPr>
          <w:rFonts w:ascii="Times New Roman" w:hAnsi="Times New Roman" w:cs="Times New Roman"/>
          <w:b/>
          <w:sz w:val="20"/>
          <w:szCs w:val="20"/>
        </w:rPr>
      </w:pPr>
      <w:r w:rsidRPr="00AA6921">
        <w:rPr>
          <w:rFonts w:ascii="Times New Roman" w:hAnsi="Times New Roman" w:cs="Times New Roman"/>
          <w:b/>
          <w:sz w:val="20"/>
          <w:szCs w:val="20"/>
        </w:rPr>
        <w:t xml:space="preserve">Источники финансирования дефицита бюджета </w:t>
      </w:r>
      <w:proofErr w:type="spellStart"/>
      <w:r w:rsidRPr="00AA6921">
        <w:rPr>
          <w:rFonts w:ascii="Times New Roman" w:hAnsi="Times New Roman" w:cs="Times New Roman"/>
          <w:b/>
          <w:sz w:val="20"/>
          <w:szCs w:val="20"/>
        </w:rPr>
        <w:t>Плесского</w:t>
      </w:r>
      <w:proofErr w:type="spellEnd"/>
      <w:r w:rsidRPr="00AA6921">
        <w:rPr>
          <w:rFonts w:ascii="Times New Roman" w:hAnsi="Times New Roman" w:cs="Times New Roman"/>
          <w:b/>
          <w:sz w:val="20"/>
          <w:szCs w:val="20"/>
        </w:rPr>
        <w:t xml:space="preserve"> городского поселения   по кодам классификации источников финансирования дефицитов бюджетов за 2023 год</w:t>
      </w:r>
    </w:p>
    <w:tbl>
      <w:tblPr>
        <w:tblW w:w="105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2018"/>
        <w:gridCol w:w="1292"/>
        <w:gridCol w:w="1451"/>
      </w:tblGrid>
      <w:tr w:rsidR="00AA6921" w:rsidRPr="007A48D5" w14:paraId="6D8E7F8A" w14:textId="77777777" w:rsidTr="007A48D5">
        <w:trPr>
          <w:trHeight w:val="552"/>
        </w:trPr>
        <w:tc>
          <w:tcPr>
            <w:tcW w:w="5813" w:type="dxa"/>
            <w:shd w:val="clear" w:color="auto" w:fill="auto"/>
            <w:hideMark/>
          </w:tcPr>
          <w:p w14:paraId="04D85D25" w14:textId="77777777" w:rsidR="00AA6921" w:rsidRPr="007A48D5" w:rsidRDefault="00AA6921" w:rsidP="009979FE">
            <w:pPr>
              <w:spacing w:line="240" w:lineRule="auto"/>
              <w:contextualSpacing/>
              <w:jc w:val="center"/>
              <w:rPr>
                <w:rFonts w:ascii="Times New Roman" w:eastAsia="Calibri" w:hAnsi="Times New Roman" w:cs="Times New Roman"/>
                <w:bCs/>
                <w:sz w:val="18"/>
                <w:szCs w:val="18"/>
              </w:rPr>
            </w:pPr>
            <w:r w:rsidRPr="007A48D5">
              <w:rPr>
                <w:rFonts w:ascii="Times New Roman" w:eastAsia="Calibri" w:hAnsi="Times New Roman" w:cs="Times New Roman"/>
                <w:bCs/>
                <w:sz w:val="18"/>
                <w:szCs w:val="18"/>
              </w:rPr>
              <w:t>Наименование показателя</w:t>
            </w:r>
          </w:p>
        </w:tc>
        <w:tc>
          <w:tcPr>
            <w:tcW w:w="2018" w:type="dxa"/>
            <w:shd w:val="clear" w:color="auto" w:fill="auto"/>
            <w:hideMark/>
          </w:tcPr>
          <w:p w14:paraId="7B7A0F7B" w14:textId="77777777" w:rsidR="00AA6921" w:rsidRPr="007A48D5" w:rsidRDefault="00AA6921" w:rsidP="009979FE">
            <w:pPr>
              <w:spacing w:line="240" w:lineRule="auto"/>
              <w:contextualSpacing/>
              <w:jc w:val="center"/>
              <w:rPr>
                <w:rFonts w:ascii="Times New Roman" w:eastAsia="Calibri" w:hAnsi="Times New Roman" w:cs="Times New Roman"/>
                <w:bCs/>
                <w:sz w:val="18"/>
                <w:szCs w:val="18"/>
              </w:rPr>
            </w:pPr>
            <w:r w:rsidRPr="007A48D5">
              <w:rPr>
                <w:rFonts w:ascii="Times New Roman" w:eastAsia="Calibri" w:hAnsi="Times New Roman" w:cs="Times New Roman"/>
                <w:bCs/>
                <w:sz w:val="18"/>
                <w:szCs w:val="18"/>
              </w:rPr>
              <w:t xml:space="preserve">Код источника финансирования </w:t>
            </w:r>
          </w:p>
        </w:tc>
        <w:tc>
          <w:tcPr>
            <w:tcW w:w="1292" w:type="dxa"/>
            <w:shd w:val="clear" w:color="auto" w:fill="auto"/>
            <w:hideMark/>
          </w:tcPr>
          <w:p w14:paraId="14B0E6FC" w14:textId="77777777" w:rsidR="00AA6921" w:rsidRPr="007A48D5" w:rsidRDefault="00AA6921" w:rsidP="009979FE">
            <w:pPr>
              <w:spacing w:line="240" w:lineRule="auto"/>
              <w:contextualSpacing/>
              <w:jc w:val="center"/>
              <w:rPr>
                <w:rFonts w:ascii="Times New Roman" w:eastAsia="Calibri" w:hAnsi="Times New Roman" w:cs="Times New Roman"/>
                <w:bCs/>
                <w:sz w:val="18"/>
                <w:szCs w:val="18"/>
              </w:rPr>
            </w:pPr>
            <w:r w:rsidRPr="007A48D5">
              <w:rPr>
                <w:rFonts w:ascii="Times New Roman" w:eastAsia="Calibri" w:hAnsi="Times New Roman" w:cs="Times New Roman"/>
                <w:bCs/>
                <w:sz w:val="18"/>
                <w:szCs w:val="18"/>
              </w:rPr>
              <w:t>Утверждено</w:t>
            </w:r>
          </w:p>
        </w:tc>
        <w:tc>
          <w:tcPr>
            <w:tcW w:w="1451" w:type="dxa"/>
            <w:shd w:val="clear" w:color="auto" w:fill="auto"/>
            <w:hideMark/>
          </w:tcPr>
          <w:p w14:paraId="619A0A6A" w14:textId="77777777" w:rsidR="00AA6921" w:rsidRPr="007A48D5" w:rsidRDefault="00AA6921" w:rsidP="009979FE">
            <w:pPr>
              <w:spacing w:line="240" w:lineRule="auto"/>
              <w:contextualSpacing/>
              <w:jc w:val="center"/>
              <w:rPr>
                <w:rFonts w:ascii="Times New Roman" w:eastAsia="Calibri" w:hAnsi="Times New Roman" w:cs="Times New Roman"/>
                <w:bCs/>
                <w:sz w:val="18"/>
                <w:szCs w:val="18"/>
              </w:rPr>
            </w:pPr>
            <w:r w:rsidRPr="007A48D5">
              <w:rPr>
                <w:rFonts w:ascii="Times New Roman" w:eastAsia="Calibri" w:hAnsi="Times New Roman" w:cs="Times New Roman"/>
                <w:bCs/>
                <w:sz w:val="18"/>
                <w:szCs w:val="18"/>
              </w:rPr>
              <w:t xml:space="preserve">Исполнено </w:t>
            </w:r>
          </w:p>
        </w:tc>
      </w:tr>
      <w:tr w:rsidR="00AA6921" w:rsidRPr="007A48D5" w14:paraId="5D32C127" w14:textId="77777777" w:rsidTr="007A48D5">
        <w:trPr>
          <w:trHeight w:val="288"/>
        </w:trPr>
        <w:tc>
          <w:tcPr>
            <w:tcW w:w="5813" w:type="dxa"/>
            <w:shd w:val="clear" w:color="auto" w:fill="auto"/>
            <w:hideMark/>
          </w:tcPr>
          <w:p w14:paraId="0EBFB4B7"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ИТОГО</w:t>
            </w:r>
          </w:p>
        </w:tc>
        <w:tc>
          <w:tcPr>
            <w:tcW w:w="2018" w:type="dxa"/>
            <w:shd w:val="clear" w:color="auto" w:fill="auto"/>
            <w:hideMark/>
          </w:tcPr>
          <w:p w14:paraId="6B849364"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00090000000000000000</w:t>
            </w:r>
          </w:p>
        </w:tc>
        <w:tc>
          <w:tcPr>
            <w:tcW w:w="1292" w:type="dxa"/>
            <w:shd w:val="clear" w:color="auto" w:fill="auto"/>
            <w:noWrap/>
            <w:hideMark/>
          </w:tcPr>
          <w:p w14:paraId="58174509"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-6 055 249,13</w:t>
            </w:r>
          </w:p>
        </w:tc>
        <w:tc>
          <w:tcPr>
            <w:tcW w:w="1451" w:type="dxa"/>
            <w:shd w:val="clear" w:color="auto" w:fill="auto"/>
            <w:noWrap/>
            <w:hideMark/>
          </w:tcPr>
          <w:p w14:paraId="0FC03EB8"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-10 024 178,36</w:t>
            </w:r>
          </w:p>
        </w:tc>
      </w:tr>
      <w:tr w:rsidR="00AA6921" w:rsidRPr="007A48D5" w14:paraId="01A663DD" w14:textId="77777777" w:rsidTr="007A48D5">
        <w:trPr>
          <w:trHeight w:val="288"/>
        </w:trPr>
        <w:tc>
          <w:tcPr>
            <w:tcW w:w="5813" w:type="dxa"/>
            <w:shd w:val="clear" w:color="auto" w:fill="auto"/>
            <w:hideMark/>
          </w:tcPr>
          <w:p w14:paraId="7F28EABA"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Изменение остатков средств</w:t>
            </w:r>
          </w:p>
        </w:tc>
        <w:tc>
          <w:tcPr>
            <w:tcW w:w="2018" w:type="dxa"/>
            <w:shd w:val="clear" w:color="auto" w:fill="auto"/>
            <w:hideMark/>
          </w:tcPr>
          <w:p w14:paraId="5FC1E18C"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00001000000000000000</w:t>
            </w:r>
          </w:p>
        </w:tc>
        <w:tc>
          <w:tcPr>
            <w:tcW w:w="1292" w:type="dxa"/>
            <w:shd w:val="clear" w:color="auto" w:fill="auto"/>
            <w:noWrap/>
            <w:hideMark/>
          </w:tcPr>
          <w:p w14:paraId="2BF69AFE"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-6 055 249,13</w:t>
            </w:r>
          </w:p>
        </w:tc>
        <w:tc>
          <w:tcPr>
            <w:tcW w:w="1451" w:type="dxa"/>
            <w:shd w:val="clear" w:color="auto" w:fill="auto"/>
            <w:noWrap/>
            <w:hideMark/>
          </w:tcPr>
          <w:p w14:paraId="2EA4C1AA"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-10 024 178,36</w:t>
            </w:r>
          </w:p>
        </w:tc>
      </w:tr>
      <w:tr w:rsidR="00AA6921" w:rsidRPr="007A48D5" w14:paraId="544D69D3" w14:textId="77777777" w:rsidTr="007A48D5">
        <w:trPr>
          <w:trHeight w:val="564"/>
        </w:trPr>
        <w:tc>
          <w:tcPr>
            <w:tcW w:w="5813" w:type="dxa"/>
            <w:shd w:val="clear" w:color="auto" w:fill="auto"/>
            <w:hideMark/>
          </w:tcPr>
          <w:p w14:paraId="6751C53D"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Изменение остатков средств на счетах по учету средств бюджетов</w:t>
            </w:r>
          </w:p>
        </w:tc>
        <w:tc>
          <w:tcPr>
            <w:tcW w:w="2018" w:type="dxa"/>
            <w:shd w:val="clear" w:color="auto" w:fill="auto"/>
            <w:hideMark/>
          </w:tcPr>
          <w:p w14:paraId="47089897"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00001050000000000000</w:t>
            </w:r>
          </w:p>
        </w:tc>
        <w:tc>
          <w:tcPr>
            <w:tcW w:w="1292" w:type="dxa"/>
            <w:shd w:val="clear" w:color="auto" w:fill="auto"/>
            <w:noWrap/>
            <w:hideMark/>
          </w:tcPr>
          <w:p w14:paraId="2FD2BF95"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-6 055 249,13</w:t>
            </w:r>
          </w:p>
        </w:tc>
        <w:tc>
          <w:tcPr>
            <w:tcW w:w="1451" w:type="dxa"/>
            <w:shd w:val="clear" w:color="auto" w:fill="auto"/>
            <w:noWrap/>
            <w:hideMark/>
          </w:tcPr>
          <w:p w14:paraId="430C9218"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-10 024 178,36</w:t>
            </w:r>
          </w:p>
        </w:tc>
      </w:tr>
      <w:tr w:rsidR="00AA6921" w:rsidRPr="007A48D5" w14:paraId="14E5F2C9" w14:textId="77777777" w:rsidTr="007A48D5">
        <w:trPr>
          <w:trHeight w:val="288"/>
        </w:trPr>
        <w:tc>
          <w:tcPr>
            <w:tcW w:w="5813" w:type="dxa"/>
            <w:shd w:val="clear" w:color="auto" w:fill="auto"/>
            <w:hideMark/>
          </w:tcPr>
          <w:p w14:paraId="38E1ABF4"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Увеличение остатков средств бюджетов</w:t>
            </w:r>
          </w:p>
        </w:tc>
        <w:tc>
          <w:tcPr>
            <w:tcW w:w="2018" w:type="dxa"/>
            <w:shd w:val="clear" w:color="auto" w:fill="auto"/>
            <w:hideMark/>
          </w:tcPr>
          <w:p w14:paraId="448E837C"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00001050000000000500</w:t>
            </w:r>
          </w:p>
        </w:tc>
        <w:tc>
          <w:tcPr>
            <w:tcW w:w="1292" w:type="dxa"/>
            <w:shd w:val="clear" w:color="auto" w:fill="auto"/>
            <w:noWrap/>
            <w:hideMark/>
          </w:tcPr>
          <w:p w14:paraId="2A570FB4"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-159 892 132,60</w:t>
            </w:r>
          </w:p>
        </w:tc>
        <w:tc>
          <w:tcPr>
            <w:tcW w:w="1451" w:type="dxa"/>
            <w:shd w:val="clear" w:color="auto" w:fill="auto"/>
            <w:noWrap/>
            <w:hideMark/>
          </w:tcPr>
          <w:p w14:paraId="69023631"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-162 089 637,73</w:t>
            </w:r>
          </w:p>
        </w:tc>
      </w:tr>
      <w:tr w:rsidR="00AA6921" w:rsidRPr="007A48D5" w14:paraId="636A32F4" w14:textId="77777777" w:rsidTr="007A48D5">
        <w:trPr>
          <w:trHeight w:val="288"/>
        </w:trPr>
        <w:tc>
          <w:tcPr>
            <w:tcW w:w="5813" w:type="dxa"/>
            <w:shd w:val="clear" w:color="auto" w:fill="auto"/>
            <w:hideMark/>
          </w:tcPr>
          <w:p w14:paraId="549FBB98"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Увеличение прочих остатков средств бюджетов</w:t>
            </w:r>
          </w:p>
        </w:tc>
        <w:tc>
          <w:tcPr>
            <w:tcW w:w="2018" w:type="dxa"/>
            <w:shd w:val="clear" w:color="auto" w:fill="auto"/>
            <w:hideMark/>
          </w:tcPr>
          <w:p w14:paraId="0EECA75D"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00001050200000000500</w:t>
            </w:r>
          </w:p>
        </w:tc>
        <w:tc>
          <w:tcPr>
            <w:tcW w:w="1292" w:type="dxa"/>
            <w:shd w:val="clear" w:color="auto" w:fill="auto"/>
            <w:noWrap/>
            <w:hideMark/>
          </w:tcPr>
          <w:p w14:paraId="27DD58E7"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-159 892 132,60</w:t>
            </w:r>
          </w:p>
        </w:tc>
        <w:tc>
          <w:tcPr>
            <w:tcW w:w="1451" w:type="dxa"/>
            <w:shd w:val="clear" w:color="auto" w:fill="auto"/>
            <w:noWrap/>
            <w:hideMark/>
          </w:tcPr>
          <w:p w14:paraId="71A85FA5"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-162 089 637,73</w:t>
            </w:r>
          </w:p>
        </w:tc>
      </w:tr>
      <w:tr w:rsidR="00AA6921" w:rsidRPr="007A48D5" w14:paraId="4C9DDC22" w14:textId="77777777" w:rsidTr="007A48D5">
        <w:trPr>
          <w:trHeight w:val="564"/>
        </w:trPr>
        <w:tc>
          <w:tcPr>
            <w:tcW w:w="5813" w:type="dxa"/>
            <w:shd w:val="clear" w:color="auto" w:fill="auto"/>
            <w:hideMark/>
          </w:tcPr>
          <w:p w14:paraId="7C3197C6"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Увеличение прочих остатков денежных средств бюджетов</w:t>
            </w:r>
          </w:p>
        </w:tc>
        <w:tc>
          <w:tcPr>
            <w:tcW w:w="2018" w:type="dxa"/>
            <w:shd w:val="clear" w:color="auto" w:fill="auto"/>
            <w:hideMark/>
          </w:tcPr>
          <w:p w14:paraId="15987EAB"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00001050201000000510</w:t>
            </w:r>
          </w:p>
        </w:tc>
        <w:tc>
          <w:tcPr>
            <w:tcW w:w="1292" w:type="dxa"/>
            <w:shd w:val="clear" w:color="auto" w:fill="auto"/>
            <w:noWrap/>
            <w:hideMark/>
          </w:tcPr>
          <w:p w14:paraId="164023CA"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-159 892 132,60</w:t>
            </w:r>
          </w:p>
        </w:tc>
        <w:tc>
          <w:tcPr>
            <w:tcW w:w="1451" w:type="dxa"/>
            <w:shd w:val="clear" w:color="auto" w:fill="auto"/>
            <w:noWrap/>
            <w:hideMark/>
          </w:tcPr>
          <w:p w14:paraId="35A9C2AB"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-162 089 637,73</w:t>
            </w:r>
          </w:p>
        </w:tc>
      </w:tr>
      <w:tr w:rsidR="00AA6921" w:rsidRPr="007A48D5" w14:paraId="22F21B3E" w14:textId="77777777" w:rsidTr="007A48D5">
        <w:trPr>
          <w:trHeight w:val="564"/>
        </w:trPr>
        <w:tc>
          <w:tcPr>
            <w:tcW w:w="5813" w:type="dxa"/>
            <w:shd w:val="clear" w:color="auto" w:fill="auto"/>
            <w:hideMark/>
          </w:tcPr>
          <w:p w14:paraId="5F12DF2A"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Увеличение прочих остатков денежных средств бюджетов городских поселений</w:t>
            </w:r>
          </w:p>
        </w:tc>
        <w:tc>
          <w:tcPr>
            <w:tcW w:w="2018" w:type="dxa"/>
            <w:shd w:val="clear" w:color="auto" w:fill="auto"/>
            <w:hideMark/>
          </w:tcPr>
          <w:p w14:paraId="72082DCA"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00001050201130000510</w:t>
            </w:r>
          </w:p>
        </w:tc>
        <w:tc>
          <w:tcPr>
            <w:tcW w:w="1292" w:type="dxa"/>
            <w:shd w:val="clear" w:color="auto" w:fill="auto"/>
            <w:noWrap/>
            <w:hideMark/>
          </w:tcPr>
          <w:p w14:paraId="3ED18EED"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-159 892 132,60</w:t>
            </w:r>
          </w:p>
        </w:tc>
        <w:tc>
          <w:tcPr>
            <w:tcW w:w="1451" w:type="dxa"/>
            <w:shd w:val="clear" w:color="auto" w:fill="auto"/>
            <w:noWrap/>
            <w:hideMark/>
          </w:tcPr>
          <w:p w14:paraId="0864ED59"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-162 089 637,73</w:t>
            </w:r>
          </w:p>
        </w:tc>
      </w:tr>
      <w:tr w:rsidR="00AA6921" w:rsidRPr="007A48D5" w14:paraId="306FCD18" w14:textId="77777777" w:rsidTr="007A48D5">
        <w:trPr>
          <w:trHeight w:val="288"/>
        </w:trPr>
        <w:tc>
          <w:tcPr>
            <w:tcW w:w="5813" w:type="dxa"/>
            <w:shd w:val="clear" w:color="auto" w:fill="auto"/>
            <w:hideMark/>
          </w:tcPr>
          <w:p w14:paraId="3D0BDDEF"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Уменьшение остатков средств бюджетов</w:t>
            </w:r>
          </w:p>
        </w:tc>
        <w:tc>
          <w:tcPr>
            <w:tcW w:w="2018" w:type="dxa"/>
            <w:shd w:val="clear" w:color="auto" w:fill="auto"/>
            <w:hideMark/>
          </w:tcPr>
          <w:p w14:paraId="0B4DED73"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00001050000000000600</w:t>
            </w:r>
          </w:p>
        </w:tc>
        <w:tc>
          <w:tcPr>
            <w:tcW w:w="1292" w:type="dxa"/>
            <w:shd w:val="clear" w:color="auto" w:fill="auto"/>
            <w:noWrap/>
            <w:hideMark/>
          </w:tcPr>
          <w:p w14:paraId="479AFD2A"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153 836 883,47</w:t>
            </w:r>
          </w:p>
        </w:tc>
        <w:tc>
          <w:tcPr>
            <w:tcW w:w="1451" w:type="dxa"/>
            <w:shd w:val="clear" w:color="auto" w:fill="auto"/>
            <w:noWrap/>
            <w:hideMark/>
          </w:tcPr>
          <w:p w14:paraId="1FEF0A6D"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152 065 459,37</w:t>
            </w:r>
          </w:p>
        </w:tc>
      </w:tr>
      <w:tr w:rsidR="00AA6921" w:rsidRPr="007A48D5" w14:paraId="35A3F11F" w14:textId="77777777" w:rsidTr="007A48D5">
        <w:trPr>
          <w:trHeight w:val="288"/>
        </w:trPr>
        <w:tc>
          <w:tcPr>
            <w:tcW w:w="5813" w:type="dxa"/>
            <w:shd w:val="clear" w:color="auto" w:fill="auto"/>
            <w:hideMark/>
          </w:tcPr>
          <w:p w14:paraId="4C1BCEDC"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Уменьшение прочих остатков средств бюджетов</w:t>
            </w:r>
          </w:p>
        </w:tc>
        <w:tc>
          <w:tcPr>
            <w:tcW w:w="2018" w:type="dxa"/>
            <w:shd w:val="clear" w:color="auto" w:fill="auto"/>
            <w:hideMark/>
          </w:tcPr>
          <w:p w14:paraId="61DBB027"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00001050200000000600</w:t>
            </w:r>
          </w:p>
        </w:tc>
        <w:tc>
          <w:tcPr>
            <w:tcW w:w="1292" w:type="dxa"/>
            <w:shd w:val="clear" w:color="auto" w:fill="auto"/>
            <w:noWrap/>
            <w:hideMark/>
          </w:tcPr>
          <w:p w14:paraId="4401A707"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153 836 883,47</w:t>
            </w:r>
          </w:p>
        </w:tc>
        <w:tc>
          <w:tcPr>
            <w:tcW w:w="1451" w:type="dxa"/>
            <w:shd w:val="clear" w:color="auto" w:fill="auto"/>
            <w:noWrap/>
            <w:hideMark/>
          </w:tcPr>
          <w:p w14:paraId="0E718FBD"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152 065 459,37</w:t>
            </w:r>
          </w:p>
        </w:tc>
      </w:tr>
      <w:tr w:rsidR="00AA6921" w:rsidRPr="007A48D5" w14:paraId="43BB0B12" w14:textId="77777777" w:rsidTr="007A48D5">
        <w:trPr>
          <w:trHeight w:val="564"/>
        </w:trPr>
        <w:tc>
          <w:tcPr>
            <w:tcW w:w="5813" w:type="dxa"/>
            <w:shd w:val="clear" w:color="auto" w:fill="auto"/>
            <w:hideMark/>
          </w:tcPr>
          <w:p w14:paraId="6D65F339"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Уменьшение прочих остатков денежных средств бюджетов</w:t>
            </w:r>
          </w:p>
        </w:tc>
        <w:tc>
          <w:tcPr>
            <w:tcW w:w="2018" w:type="dxa"/>
            <w:shd w:val="clear" w:color="auto" w:fill="auto"/>
            <w:hideMark/>
          </w:tcPr>
          <w:p w14:paraId="7B30BE0D"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00001050201000000610</w:t>
            </w:r>
          </w:p>
        </w:tc>
        <w:tc>
          <w:tcPr>
            <w:tcW w:w="1292" w:type="dxa"/>
            <w:shd w:val="clear" w:color="auto" w:fill="auto"/>
            <w:noWrap/>
            <w:hideMark/>
          </w:tcPr>
          <w:p w14:paraId="17F7EBBE"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153 836 883,47</w:t>
            </w:r>
          </w:p>
        </w:tc>
        <w:tc>
          <w:tcPr>
            <w:tcW w:w="1451" w:type="dxa"/>
            <w:shd w:val="clear" w:color="auto" w:fill="auto"/>
            <w:noWrap/>
            <w:hideMark/>
          </w:tcPr>
          <w:p w14:paraId="1D1B849C"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152 065 459,37</w:t>
            </w:r>
          </w:p>
        </w:tc>
      </w:tr>
      <w:tr w:rsidR="00AA6921" w:rsidRPr="007A48D5" w14:paraId="22E6998A" w14:textId="77777777" w:rsidTr="007A48D5">
        <w:trPr>
          <w:trHeight w:val="564"/>
        </w:trPr>
        <w:tc>
          <w:tcPr>
            <w:tcW w:w="5813" w:type="dxa"/>
            <w:shd w:val="clear" w:color="auto" w:fill="auto"/>
            <w:hideMark/>
          </w:tcPr>
          <w:p w14:paraId="79A4866E"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Уменьшение прочих остатков денежных средств бюджетов городских поселений</w:t>
            </w:r>
          </w:p>
        </w:tc>
        <w:tc>
          <w:tcPr>
            <w:tcW w:w="2018" w:type="dxa"/>
            <w:shd w:val="clear" w:color="auto" w:fill="auto"/>
            <w:hideMark/>
          </w:tcPr>
          <w:p w14:paraId="37C62272"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00001050201130000610</w:t>
            </w:r>
          </w:p>
        </w:tc>
        <w:tc>
          <w:tcPr>
            <w:tcW w:w="1292" w:type="dxa"/>
            <w:shd w:val="clear" w:color="auto" w:fill="auto"/>
            <w:noWrap/>
            <w:hideMark/>
          </w:tcPr>
          <w:p w14:paraId="47244C40"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153 836 883,47</w:t>
            </w:r>
          </w:p>
        </w:tc>
        <w:tc>
          <w:tcPr>
            <w:tcW w:w="1451" w:type="dxa"/>
            <w:shd w:val="clear" w:color="auto" w:fill="auto"/>
            <w:noWrap/>
            <w:hideMark/>
          </w:tcPr>
          <w:p w14:paraId="568E0F1C" w14:textId="77777777" w:rsidR="00AA6921" w:rsidRPr="007A48D5" w:rsidRDefault="00AA6921" w:rsidP="009979FE">
            <w:pPr>
              <w:spacing w:line="240" w:lineRule="auto"/>
              <w:contextualSpacing/>
              <w:jc w:val="center"/>
              <w:rPr>
                <w:rFonts w:ascii="Times New Roman" w:eastAsia="Calibri" w:hAnsi="Times New Roman" w:cs="Times New Roman"/>
                <w:sz w:val="18"/>
                <w:szCs w:val="18"/>
              </w:rPr>
            </w:pPr>
            <w:r w:rsidRPr="007A48D5">
              <w:rPr>
                <w:rFonts w:ascii="Times New Roman" w:eastAsia="Calibri" w:hAnsi="Times New Roman" w:cs="Times New Roman"/>
                <w:sz w:val="18"/>
                <w:szCs w:val="18"/>
              </w:rPr>
              <w:t>152 065 459,37</w:t>
            </w:r>
          </w:p>
        </w:tc>
      </w:tr>
    </w:tbl>
    <w:p w14:paraId="039CF9FC" w14:textId="77777777" w:rsidR="00AA6921" w:rsidRPr="00AA6921" w:rsidRDefault="00AA6921" w:rsidP="009979FE">
      <w:pPr>
        <w:spacing w:line="240" w:lineRule="auto"/>
        <w:contextualSpacing/>
        <w:jc w:val="center"/>
        <w:rPr>
          <w:rFonts w:ascii="Times New Roman" w:hAnsi="Times New Roman" w:cs="Times New Roman"/>
          <w:b/>
          <w:sz w:val="20"/>
          <w:szCs w:val="20"/>
        </w:rPr>
      </w:pPr>
    </w:p>
    <w:p w14:paraId="382EEA86" w14:textId="77777777" w:rsidR="00AA6921" w:rsidRPr="00AA6921" w:rsidRDefault="00AA6921" w:rsidP="009979FE">
      <w:pPr>
        <w:spacing w:line="240" w:lineRule="auto"/>
        <w:contextualSpacing/>
        <w:jc w:val="center"/>
        <w:rPr>
          <w:rFonts w:ascii="Times New Roman" w:hAnsi="Times New Roman" w:cs="Times New Roman"/>
          <w:b/>
          <w:sz w:val="20"/>
          <w:szCs w:val="20"/>
        </w:rPr>
      </w:pPr>
    </w:p>
    <w:p w14:paraId="7AE7F66F" w14:textId="77777777" w:rsidR="00AA6921" w:rsidRPr="00AA6921" w:rsidRDefault="00AA6921" w:rsidP="009979FE">
      <w:pPr>
        <w:spacing w:line="240" w:lineRule="auto"/>
        <w:contextualSpacing/>
        <w:jc w:val="center"/>
        <w:rPr>
          <w:rFonts w:ascii="Times New Roman" w:hAnsi="Times New Roman" w:cs="Times New Roman"/>
          <w:b/>
          <w:sz w:val="20"/>
          <w:szCs w:val="20"/>
        </w:rPr>
      </w:pPr>
    </w:p>
    <w:p w14:paraId="2FE605C6" w14:textId="77777777" w:rsidR="00AA6921" w:rsidRPr="00AA6921" w:rsidRDefault="00AA6921" w:rsidP="009979FE">
      <w:pPr>
        <w:spacing w:line="240" w:lineRule="auto"/>
        <w:contextualSpacing/>
        <w:jc w:val="center"/>
        <w:rPr>
          <w:rFonts w:ascii="Times New Roman" w:hAnsi="Times New Roman" w:cs="Times New Roman"/>
          <w:sz w:val="20"/>
          <w:szCs w:val="20"/>
        </w:rPr>
      </w:pPr>
    </w:p>
    <w:p w14:paraId="267843BD" w14:textId="77777777" w:rsidR="00AA6921" w:rsidRPr="00AA6921" w:rsidRDefault="00AA6921" w:rsidP="009979FE">
      <w:pPr>
        <w:spacing w:line="240" w:lineRule="auto"/>
        <w:contextualSpacing/>
        <w:jc w:val="center"/>
        <w:rPr>
          <w:rFonts w:ascii="Times New Roman" w:hAnsi="Times New Roman" w:cs="Times New Roman"/>
          <w:sz w:val="20"/>
          <w:szCs w:val="20"/>
        </w:rPr>
      </w:pPr>
    </w:p>
    <w:p w14:paraId="6ECB7616" w14:textId="77777777" w:rsidR="00AA6921" w:rsidRPr="00AA6921" w:rsidRDefault="00AA6921" w:rsidP="009979FE">
      <w:pPr>
        <w:spacing w:line="240" w:lineRule="auto"/>
        <w:contextualSpacing/>
        <w:jc w:val="center"/>
        <w:rPr>
          <w:rFonts w:ascii="Times New Roman" w:hAnsi="Times New Roman" w:cs="Times New Roman"/>
          <w:sz w:val="20"/>
          <w:szCs w:val="20"/>
        </w:rPr>
      </w:pPr>
      <w:r w:rsidRPr="00AA6921">
        <w:rPr>
          <w:rFonts w:ascii="Times New Roman" w:hAnsi="Times New Roman" w:cs="Times New Roman"/>
          <w:sz w:val="20"/>
          <w:szCs w:val="20"/>
        </w:rPr>
        <w:t xml:space="preserve"> </w:t>
      </w:r>
    </w:p>
    <w:p w14:paraId="0F1D60B4" w14:textId="77777777" w:rsidR="009979FE" w:rsidRDefault="00AA6921" w:rsidP="009979FE">
      <w:pPr>
        <w:spacing w:line="240" w:lineRule="auto"/>
        <w:contextualSpacing/>
        <w:jc w:val="center"/>
        <w:rPr>
          <w:rFonts w:ascii="Times New Roman" w:hAnsi="Times New Roman" w:cs="Times New Roman"/>
          <w:sz w:val="20"/>
          <w:szCs w:val="20"/>
        </w:rPr>
      </w:pPr>
      <w:r w:rsidRPr="00AA6921">
        <w:rPr>
          <w:rFonts w:ascii="Times New Roman" w:hAnsi="Times New Roman" w:cs="Times New Roman"/>
          <w:sz w:val="20"/>
          <w:szCs w:val="20"/>
        </w:rPr>
        <w:t xml:space="preserve">                          </w:t>
      </w:r>
    </w:p>
    <w:p w14:paraId="082FE7EC" w14:textId="77777777" w:rsidR="009979FE" w:rsidRDefault="009979FE" w:rsidP="009979FE">
      <w:pPr>
        <w:spacing w:line="240" w:lineRule="auto"/>
        <w:contextualSpacing/>
        <w:jc w:val="center"/>
        <w:rPr>
          <w:rFonts w:ascii="Times New Roman" w:hAnsi="Times New Roman" w:cs="Times New Roman"/>
          <w:sz w:val="20"/>
          <w:szCs w:val="20"/>
        </w:rPr>
      </w:pPr>
    </w:p>
    <w:p w14:paraId="41D0F9F2" w14:textId="77777777" w:rsidR="009979FE" w:rsidRDefault="009979FE" w:rsidP="009979FE">
      <w:pPr>
        <w:spacing w:line="240" w:lineRule="auto"/>
        <w:contextualSpacing/>
        <w:jc w:val="center"/>
        <w:rPr>
          <w:rFonts w:ascii="Times New Roman" w:hAnsi="Times New Roman" w:cs="Times New Roman"/>
          <w:sz w:val="20"/>
          <w:szCs w:val="20"/>
        </w:rPr>
      </w:pPr>
    </w:p>
    <w:p w14:paraId="0163115C" w14:textId="77777777" w:rsidR="009979FE" w:rsidRDefault="009979FE" w:rsidP="009979FE">
      <w:pPr>
        <w:spacing w:line="240" w:lineRule="auto"/>
        <w:contextualSpacing/>
        <w:jc w:val="center"/>
        <w:rPr>
          <w:rFonts w:ascii="Times New Roman" w:hAnsi="Times New Roman" w:cs="Times New Roman"/>
          <w:sz w:val="20"/>
          <w:szCs w:val="20"/>
        </w:rPr>
      </w:pPr>
    </w:p>
    <w:p w14:paraId="4B2FB25E" w14:textId="77777777" w:rsidR="009979FE" w:rsidRDefault="009979FE" w:rsidP="009979FE">
      <w:pPr>
        <w:spacing w:line="240" w:lineRule="auto"/>
        <w:contextualSpacing/>
        <w:jc w:val="center"/>
        <w:rPr>
          <w:rFonts w:ascii="Times New Roman" w:hAnsi="Times New Roman" w:cs="Times New Roman"/>
          <w:sz w:val="20"/>
          <w:szCs w:val="20"/>
        </w:rPr>
      </w:pPr>
    </w:p>
    <w:p w14:paraId="3EED8CD9" w14:textId="77777777" w:rsidR="009979FE" w:rsidRPr="009979FE" w:rsidRDefault="009979FE" w:rsidP="009979FE">
      <w:pPr>
        <w:spacing w:line="240" w:lineRule="auto"/>
        <w:contextualSpacing/>
        <w:jc w:val="center"/>
        <w:rPr>
          <w:rFonts w:asciiTheme="majorHAnsi" w:hAnsiTheme="majorHAnsi" w:cstheme="majorHAnsi"/>
          <w:sz w:val="20"/>
          <w:szCs w:val="20"/>
        </w:rPr>
      </w:pPr>
      <w:r w:rsidRPr="009979FE">
        <w:rPr>
          <w:rFonts w:asciiTheme="majorHAnsi" w:hAnsiTheme="majorHAnsi" w:cstheme="majorHAnsi"/>
          <w:noProof/>
          <w:sz w:val="20"/>
          <w:szCs w:val="20"/>
        </w:rPr>
        <w:lastRenderedPageBreak/>
        <w:drawing>
          <wp:inline distT="0" distB="0" distL="0" distR="0" wp14:anchorId="6D5034C4" wp14:editId="39052549">
            <wp:extent cx="504825" cy="587707"/>
            <wp:effectExtent l="0" t="0" r="0" b="317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436" cy="591911"/>
                    </a:xfrm>
                    <a:prstGeom prst="rect">
                      <a:avLst/>
                    </a:prstGeom>
                    <a:noFill/>
                    <a:ln>
                      <a:noFill/>
                    </a:ln>
                  </pic:spPr>
                </pic:pic>
              </a:graphicData>
            </a:graphic>
          </wp:inline>
        </w:drawing>
      </w:r>
    </w:p>
    <w:p w14:paraId="3A4143D0" w14:textId="77777777" w:rsidR="009979FE" w:rsidRPr="009979FE" w:rsidRDefault="009979FE" w:rsidP="009979FE">
      <w:pPr>
        <w:spacing w:line="240" w:lineRule="auto"/>
        <w:contextualSpacing/>
        <w:jc w:val="center"/>
        <w:rPr>
          <w:rFonts w:asciiTheme="majorHAnsi" w:hAnsiTheme="majorHAnsi" w:cstheme="majorHAnsi"/>
          <w:b/>
          <w:bCs/>
          <w:sz w:val="20"/>
          <w:szCs w:val="20"/>
        </w:rPr>
      </w:pPr>
      <w:r w:rsidRPr="009979FE">
        <w:rPr>
          <w:rFonts w:asciiTheme="majorHAnsi" w:hAnsiTheme="majorHAnsi" w:cstheme="majorHAnsi"/>
          <w:b/>
          <w:bCs/>
          <w:sz w:val="20"/>
          <w:szCs w:val="20"/>
        </w:rPr>
        <w:t xml:space="preserve">Совет </w:t>
      </w:r>
      <w:proofErr w:type="spellStart"/>
      <w:r w:rsidRPr="009979FE">
        <w:rPr>
          <w:rFonts w:asciiTheme="majorHAnsi" w:hAnsiTheme="majorHAnsi" w:cstheme="majorHAnsi"/>
          <w:b/>
          <w:bCs/>
          <w:sz w:val="20"/>
          <w:szCs w:val="20"/>
        </w:rPr>
        <w:t>Плесского</w:t>
      </w:r>
      <w:proofErr w:type="spellEnd"/>
      <w:r w:rsidRPr="009979FE">
        <w:rPr>
          <w:rFonts w:asciiTheme="majorHAnsi" w:hAnsiTheme="majorHAnsi" w:cstheme="majorHAnsi"/>
          <w:b/>
          <w:bCs/>
          <w:sz w:val="20"/>
          <w:szCs w:val="20"/>
        </w:rPr>
        <w:t xml:space="preserve"> городского поселения</w:t>
      </w:r>
    </w:p>
    <w:p w14:paraId="6B3F1094" w14:textId="27F4DAA7" w:rsidR="009979FE" w:rsidRPr="009979FE" w:rsidRDefault="009979FE" w:rsidP="009979FE">
      <w:pPr>
        <w:spacing w:line="240" w:lineRule="auto"/>
        <w:contextualSpacing/>
        <w:jc w:val="center"/>
        <w:rPr>
          <w:rFonts w:asciiTheme="majorHAnsi" w:hAnsiTheme="majorHAnsi" w:cstheme="majorHAnsi"/>
          <w:b/>
          <w:bCs/>
          <w:sz w:val="20"/>
          <w:szCs w:val="20"/>
        </w:rPr>
      </w:pPr>
      <w:r w:rsidRPr="009979FE">
        <w:rPr>
          <w:rFonts w:asciiTheme="majorHAnsi" w:hAnsiTheme="majorHAnsi" w:cstheme="majorHAnsi"/>
          <w:b/>
          <w:bCs/>
          <w:sz w:val="20"/>
          <w:szCs w:val="20"/>
        </w:rPr>
        <w:t>Приволжского муниципального района</w:t>
      </w:r>
      <w:r>
        <w:rPr>
          <w:rFonts w:asciiTheme="majorHAnsi" w:hAnsiTheme="majorHAnsi" w:cstheme="majorHAnsi"/>
          <w:b/>
          <w:bCs/>
          <w:sz w:val="20"/>
          <w:szCs w:val="20"/>
        </w:rPr>
        <w:t xml:space="preserve"> </w:t>
      </w:r>
      <w:r w:rsidRPr="009979FE">
        <w:rPr>
          <w:rFonts w:asciiTheme="majorHAnsi" w:hAnsiTheme="majorHAnsi" w:cstheme="majorHAnsi"/>
          <w:b/>
          <w:bCs/>
          <w:sz w:val="20"/>
          <w:szCs w:val="20"/>
        </w:rPr>
        <w:t>Ивановской области</w:t>
      </w:r>
    </w:p>
    <w:p w14:paraId="6259EC15" w14:textId="77777777" w:rsidR="009979FE" w:rsidRPr="009979FE" w:rsidRDefault="009979FE" w:rsidP="009979FE">
      <w:pPr>
        <w:spacing w:line="240" w:lineRule="auto"/>
        <w:contextualSpacing/>
        <w:jc w:val="center"/>
        <w:rPr>
          <w:rFonts w:asciiTheme="majorHAnsi" w:hAnsiTheme="majorHAnsi" w:cstheme="majorHAnsi"/>
          <w:b/>
          <w:bCs/>
          <w:sz w:val="20"/>
          <w:szCs w:val="20"/>
        </w:rPr>
      </w:pPr>
      <w:r w:rsidRPr="009979FE">
        <w:rPr>
          <w:rFonts w:asciiTheme="majorHAnsi" w:hAnsiTheme="majorHAnsi" w:cstheme="majorHAnsi"/>
          <w:b/>
          <w:bCs/>
          <w:sz w:val="20"/>
          <w:szCs w:val="20"/>
        </w:rPr>
        <w:t>РЕШЕНИЕ</w:t>
      </w:r>
    </w:p>
    <w:p w14:paraId="00B2AFDB" w14:textId="77777777" w:rsidR="009979FE" w:rsidRPr="009979FE" w:rsidRDefault="009979FE" w:rsidP="009979FE">
      <w:pPr>
        <w:tabs>
          <w:tab w:val="left" w:pos="0"/>
          <w:tab w:val="center" w:pos="4677"/>
        </w:tabs>
        <w:spacing w:line="240" w:lineRule="auto"/>
        <w:contextualSpacing/>
        <w:jc w:val="both"/>
        <w:rPr>
          <w:rFonts w:asciiTheme="majorHAnsi" w:hAnsiTheme="majorHAnsi" w:cstheme="majorHAnsi"/>
          <w:b/>
          <w:sz w:val="20"/>
          <w:szCs w:val="20"/>
        </w:rPr>
      </w:pPr>
      <w:r w:rsidRPr="009979FE">
        <w:rPr>
          <w:rFonts w:asciiTheme="majorHAnsi" w:hAnsiTheme="majorHAnsi" w:cstheme="majorHAnsi"/>
          <w:b/>
          <w:sz w:val="20"/>
          <w:szCs w:val="20"/>
        </w:rPr>
        <w:t>от «28» марта 2024 г.                                                                                                                 № 11</w:t>
      </w:r>
    </w:p>
    <w:p w14:paraId="42F6B869" w14:textId="77777777" w:rsidR="009979FE" w:rsidRPr="009979FE" w:rsidRDefault="009979FE" w:rsidP="009979FE">
      <w:pPr>
        <w:spacing w:line="240" w:lineRule="auto"/>
        <w:contextualSpacing/>
        <w:jc w:val="center"/>
        <w:rPr>
          <w:rFonts w:asciiTheme="majorHAnsi" w:hAnsiTheme="majorHAnsi" w:cstheme="majorHAnsi"/>
          <w:b/>
          <w:bCs/>
          <w:sz w:val="20"/>
          <w:szCs w:val="20"/>
        </w:rPr>
      </w:pPr>
      <w:r w:rsidRPr="009979FE">
        <w:rPr>
          <w:rFonts w:asciiTheme="majorHAnsi" w:hAnsiTheme="majorHAnsi" w:cstheme="majorHAnsi"/>
          <w:b/>
          <w:bCs/>
          <w:sz w:val="20"/>
          <w:szCs w:val="20"/>
        </w:rPr>
        <w:t xml:space="preserve"> О внесение изменений в Решение Совета </w:t>
      </w:r>
      <w:proofErr w:type="spellStart"/>
      <w:r w:rsidRPr="009979FE">
        <w:rPr>
          <w:rFonts w:asciiTheme="majorHAnsi" w:hAnsiTheme="majorHAnsi" w:cstheme="majorHAnsi"/>
          <w:b/>
          <w:bCs/>
          <w:sz w:val="20"/>
          <w:szCs w:val="20"/>
        </w:rPr>
        <w:t>Плесского</w:t>
      </w:r>
      <w:proofErr w:type="spellEnd"/>
      <w:r w:rsidRPr="009979FE">
        <w:rPr>
          <w:rFonts w:asciiTheme="majorHAnsi" w:hAnsiTheme="majorHAnsi" w:cstheme="majorHAnsi"/>
          <w:b/>
          <w:bCs/>
          <w:sz w:val="20"/>
          <w:szCs w:val="20"/>
        </w:rPr>
        <w:t xml:space="preserve"> городского поселения Приволжского муниципального района Ивановской области от 25.12.2023 г. № 48 </w:t>
      </w:r>
    </w:p>
    <w:p w14:paraId="0E0D728F" w14:textId="77777777" w:rsidR="009979FE" w:rsidRPr="009979FE" w:rsidRDefault="009979FE" w:rsidP="009979FE">
      <w:pPr>
        <w:spacing w:line="240" w:lineRule="auto"/>
        <w:contextualSpacing/>
        <w:jc w:val="center"/>
        <w:rPr>
          <w:rFonts w:asciiTheme="majorHAnsi" w:hAnsiTheme="majorHAnsi" w:cstheme="majorHAnsi"/>
          <w:b/>
          <w:bCs/>
          <w:sz w:val="20"/>
          <w:szCs w:val="20"/>
        </w:rPr>
      </w:pPr>
      <w:r w:rsidRPr="009979FE">
        <w:rPr>
          <w:rFonts w:asciiTheme="majorHAnsi" w:hAnsiTheme="majorHAnsi" w:cstheme="majorHAnsi"/>
          <w:b/>
          <w:bCs/>
          <w:sz w:val="20"/>
          <w:szCs w:val="20"/>
        </w:rPr>
        <w:t xml:space="preserve">«О Бюджете </w:t>
      </w:r>
      <w:proofErr w:type="spellStart"/>
      <w:r w:rsidRPr="009979FE">
        <w:rPr>
          <w:rFonts w:asciiTheme="majorHAnsi" w:hAnsiTheme="majorHAnsi" w:cstheme="majorHAnsi"/>
          <w:b/>
          <w:bCs/>
          <w:sz w:val="20"/>
          <w:szCs w:val="20"/>
        </w:rPr>
        <w:t>Плесского</w:t>
      </w:r>
      <w:proofErr w:type="spellEnd"/>
      <w:r w:rsidRPr="009979FE">
        <w:rPr>
          <w:rFonts w:asciiTheme="majorHAnsi" w:hAnsiTheme="majorHAnsi" w:cstheme="majorHAnsi"/>
          <w:b/>
          <w:bCs/>
          <w:sz w:val="20"/>
          <w:szCs w:val="20"/>
        </w:rPr>
        <w:t xml:space="preserve"> городского поселения на 2024 год и на плановый период 2025 и 2026 годов»</w:t>
      </w:r>
    </w:p>
    <w:p w14:paraId="0A5E2F11" w14:textId="77777777" w:rsidR="009979FE" w:rsidRPr="009979FE" w:rsidRDefault="009979FE" w:rsidP="009979FE">
      <w:pPr>
        <w:pStyle w:val="25"/>
        <w:ind w:left="0" w:firstLine="709"/>
        <w:contextualSpacing/>
        <w:jc w:val="both"/>
        <w:rPr>
          <w:rFonts w:asciiTheme="majorHAnsi" w:hAnsiTheme="majorHAnsi" w:cstheme="majorHAnsi"/>
          <w:b w:val="0"/>
          <w:bCs w:val="0"/>
          <w:sz w:val="20"/>
          <w:szCs w:val="20"/>
        </w:rPr>
      </w:pPr>
      <w:r w:rsidRPr="009979FE">
        <w:rPr>
          <w:rFonts w:asciiTheme="majorHAnsi" w:hAnsiTheme="majorHAnsi" w:cstheme="majorHAnsi"/>
          <w:b w:val="0"/>
          <w:bCs w:val="0"/>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w:t>
      </w:r>
      <w:proofErr w:type="spellStart"/>
      <w:r w:rsidRPr="009979FE">
        <w:rPr>
          <w:rFonts w:asciiTheme="majorHAnsi" w:hAnsiTheme="majorHAnsi" w:cstheme="majorHAnsi"/>
          <w:b w:val="0"/>
          <w:bCs w:val="0"/>
          <w:sz w:val="20"/>
          <w:szCs w:val="20"/>
        </w:rPr>
        <w:t>Плесского</w:t>
      </w:r>
      <w:proofErr w:type="spellEnd"/>
      <w:r w:rsidRPr="009979FE">
        <w:rPr>
          <w:rFonts w:asciiTheme="majorHAnsi" w:hAnsiTheme="majorHAnsi" w:cstheme="majorHAnsi"/>
          <w:b w:val="0"/>
          <w:bCs w:val="0"/>
          <w:sz w:val="20"/>
          <w:szCs w:val="20"/>
        </w:rPr>
        <w:t xml:space="preserve"> городского поселения, решением Совета </w:t>
      </w:r>
      <w:proofErr w:type="spellStart"/>
      <w:r w:rsidRPr="009979FE">
        <w:rPr>
          <w:rFonts w:asciiTheme="majorHAnsi" w:hAnsiTheme="majorHAnsi" w:cstheme="majorHAnsi"/>
          <w:b w:val="0"/>
          <w:bCs w:val="0"/>
          <w:sz w:val="20"/>
          <w:szCs w:val="20"/>
        </w:rPr>
        <w:t>Плесского</w:t>
      </w:r>
      <w:proofErr w:type="spellEnd"/>
      <w:r w:rsidRPr="009979FE">
        <w:rPr>
          <w:rFonts w:asciiTheme="majorHAnsi" w:hAnsiTheme="majorHAnsi" w:cstheme="majorHAnsi"/>
          <w:b w:val="0"/>
          <w:bCs w:val="0"/>
          <w:sz w:val="20"/>
          <w:szCs w:val="20"/>
        </w:rPr>
        <w:t xml:space="preserve"> городского поселения от 10.12.2021 № 30 «Об утверждении положения «О бюджетном процессе в </w:t>
      </w:r>
      <w:proofErr w:type="spellStart"/>
      <w:r w:rsidRPr="009979FE">
        <w:rPr>
          <w:rFonts w:asciiTheme="majorHAnsi" w:hAnsiTheme="majorHAnsi" w:cstheme="majorHAnsi"/>
          <w:b w:val="0"/>
          <w:bCs w:val="0"/>
          <w:sz w:val="20"/>
          <w:szCs w:val="20"/>
        </w:rPr>
        <w:t>Плесском</w:t>
      </w:r>
      <w:proofErr w:type="spellEnd"/>
      <w:r w:rsidRPr="009979FE">
        <w:rPr>
          <w:rFonts w:asciiTheme="majorHAnsi" w:hAnsiTheme="majorHAnsi" w:cstheme="majorHAnsi"/>
          <w:b w:val="0"/>
          <w:bCs w:val="0"/>
          <w:sz w:val="20"/>
          <w:szCs w:val="20"/>
        </w:rPr>
        <w:t xml:space="preserve"> городском поселении» Совет </w:t>
      </w:r>
      <w:proofErr w:type="spellStart"/>
      <w:r w:rsidRPr="009979FE">
        <w:rPr>
          <w:rFonts w:asciiTheme="majorHAnsi" w:hAnsiTheme="majorHAnsi" w:cstheme="majorHAnsi"/>
          <w:b w:val="0"/>
          <w:bCs w:val="0"/>
          <w:sz w:val="20"/>
          <w:szCs w:val="20"/>
        </w:rPr>
        <w:t>Плесского</w:t>
      </w:r>
      <w:proofErr w:type="spellEnd"/>
      <w:r w:rsidRPr="009979FE">
        <w:rPr>
          <w:rFonts w:asciiTheme="majorHAnsi" w:hAnsiTheme="majorHAnsi" w:cstheme="majorHAnsi"/>
          <w:b w:val="0"/>
          <w:bCs w:val="0"/>
          <w:sz w:val="20"/>
          <w:szCs w:val="20"/>
        </w:rPr>
        <w:t xml:space="preserve"> городского поселения  </w:t>
      </w:r>
    </w:p>
    <w:p w14:paraId="5A405DE4" w14:textId="77777777" w:rsidR="009979FE" w:rsidRPr="009979FE" w:rsidRDefault="009979FE" w:rsidP="009979FE">
      <w:pPr>
        <w:pStyle w:val="25"/>
        <w:ind w:left="0"/>
        <w:contextualSpacing/>
        <w:jc w:val="center"/>
        <w:rPr>
          <w:rFonts w:asciiTheme="majorHAnsi" w:hAnsiTheme="majorHAnsi" w:cstheme="majorHAnsi"/>
          <w:b w:val="0"/>
          <w:sz w:val="20"/>
          <w:szCs w:val="20"/>
        </w:rPr>
      </w:pPr>
      <w:r w:rsidRPr="009979FE">
        <w:rPr>
          <w:rFonts w:asciiTheme="majorHAnsi" w:hAnsiTheme="majorHAnsi" w:cstheme="majorHAnsi"/>
          <w:sz w:val="20"/>
          <w:szCs w:val="20"/>
        </w:rPr>
        <w:t>РЕШИЛ:</w:t>
      </w:r>
    </w:p>
    <w:p w14:paraId="725ECEF0"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 xml:space="preserve">        1. Внести следующие изменения в Решение Совета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Приволжского муниципального района Ивановской области от 25.12.2023 г. № 48 «О принятии бюджета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на 2024 год и на плановый период 2025 и 2026 годов»:</w:t>
      </w:r>
    </w:p>
    <w:p w14:paraId="3A35C898" w14:textId="77777777" w:rsidR="009979FE" w:rsidRPr="009979FE" w:rsidRDefault="009979FE" w:rsidP="009979FE">
      <w:pPr>
        <w:pStyle w:val="af5"/>
        <w:numPr>
          <w:ilvl w:val="1"/>
          <w:numId w:val="2"/>
        </w:numPr>
        <w:spacing w:after="0" w:line="240" w:lineRule="auto"/>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 xml:space="preserve">В </w:t>
      </w:r>
      <w:proofErr w:type="spellStart"/>
      <w:r w:rsidRPr="009979FE">
        <w:rPr>
          <w:rFonts w:asciiTheme="majorHAnsi" w:hAnsiTheme="majorHAnsi" w:cstheme="majorHAnsi"/>
          <w:sz w:val="20"/>
          <w:szCs w:val="20"/>
          <w:lang w:val="ru-RU"/>
        </w:rPr>
        <w:t>п.п</w:t>
      </w:r>
      <w:proofErr w:type="spellEnd"/>
      <w:r w:rsidRPr="009979FE">
        <w:rPr>
          <w:rFonts w:asciiTheme="majorHAnsi" w:hAnsiTheme="majorHAnsi" w:cstheme="majorHAnsi"/>
          <w:sz w:val="20"/>
          <w:szCs w:val="20"/>
          <w:lang w:val="ru-RU"/>
        </w:rPr>
        <w:t xml:space="preserve"> 1.1 пункта 1 на 2024 год, статьи 1:</w:t>
      </w:r>
    </w:p>
    <w:p w14:paraId="62BA0B42" w14:textId="3F1F640D"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по строке «1) Общий объем доходов бюджета в сумме» цифры «169 673 728,45» заменить цифрами «169 405 964,27»;</w:t>
      </w:r>
      <w:r>
        <w:rPr>
          <w:rFonts w:asciiTheme="majorHAnsi" w:hAnsiTheme="majorHAnsi" w:cstheme="majorHAnsi"/>
          <w:sz w:val="20"/>
          <w:szCs w:val="20"/>
        </w:rPr>
        <w:t xml:space="preserve"> </w:t>
      </w:r>
      <w:r w:rsidRPr="009979FE">
        <w:rPr>
          <w:rFonts w:asciiTheme="majorHAnsi" w:hAnsiTheme="majorHAnsi" w:cstheme="majorHAnsi"/>
          <w:sz w:val="20"/>
          <w:szCs w:val="20"/>
        </w:rPr>
        <w:t>по строке «2) Общий объем расходов бюджета в сумме» цифры «169 673 728,45» заменить цифрами «169 405 964,27»;</w:t>
      </w:r>
    </w:p>
    <w:p w14:paraId="164EBB78" w14:textId="77777777" w:rsidR="009979FE" w:rsidRPr="009979FE" w:rsidRDefault="009979FE" w:rsidP="009979FE">
      <w:pPr>
        <w:pStyle w:val="af5"/>
        <w:numPr>
          <w:ilvl w:val="1"/>
          <w:numId w:val="2"/>
        </w:numPr>
        <w:spacing w:after="0" w:line="240" w:lineRule="auto"/>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 xml:space="preserve">В </w:t>
      </w:r>
      <w:proofErr w:type="spellStart"/>
      <w:r w:rsidRPr="009979FE">
        <w:rPr>
          <w:rFonts w:asciiTheme="majorHAnsi" w:hAnsiTheme="majorHAnsi" w:cstheme="majorHAnsi"/>
          <w:sz w:val="20"/>
          <w:szCs w:val="20"/>
          <w:lang w:val="ru-RU"/>
        </w:rPr>
        <w:t>п.п</w:t>
      </w:r>
      <w:proofErr w:type="spellEnd"/>
      <w:r w:rsidRPr="009979FE">
        <w:rPr>
          <w:rFonts w:asciiTheme="majorHAnsi" w:hAnsiTheme="majorHAnsi" w:cstheme="majorHAnsi"/>
          <w:sz w:val="20"/>
          <w:szCs w:val="20"/>
          <w:lang w:val="ru-RU"/>
        </w:rPr>
        <w:t xml:space="preserve"> 1.2 пункта 1 на 2025год, статьи 1:</w:t>
      </w:r>
    </w:p>
    <w:p w14:paraId="657AB1EC"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по строке «1) Общий объем доходов бюджета в сумме» цифры «106 080 322,02» заменить цифрами «103 281 888,58»;</w:t>
      </w:r>
    </w:p>
    <w:p w14:paraId="2F08A7F1"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по строке «2) Общий объем расходов бюджета в сумме» цифры «106 080 322,02» заменить цифрами «103 281 888,58»;</w:t>
      </w:r>
    </w:p>
    <w:p w14:paraId="7A1F9007" w14:textId="77777777" w:rsidR="009979FE" w:rsidRPr="009979FE" w:rsidRDefault="009979FE" w:rsidP="009979FE">
      <w:pPr>
        <w:pStyle w:val="af5"/>
        <w:numPr>
          <w:ilvl w:val="1"/>
          <w:numId w:val="2"/>
        </w:numPr>
        <w:spacing w:after="0" w:line="240" w:lineRule="auto"/>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 xml:space="preserve">В </w:t>
      </w:r>
      <w:proofErr w:type="spellStart"/>
      <w:r w:rsidRPr="009979FE">
        <w:rPr>
          <w:rFonts w:asciiTheme="majorHAnsi" w:hAnsiTheme="majorHAnsi" w:cstheme="majorHAnsi"/>
          <w:sz w:val="20"/>
          <w:szCs w:val="20"/>
          <w:lang w:val="ru-RU"/>
        </w:rPr>
        <w:t>п.п</w:t>
      </w:r>
      <w:proofErr w:type="spellEnd"/>
      <w:r w:rsidRPr="009979FE">
        <w:rPr>
          <w:rFonts w:asciiTheme="majorHAnsi" w:hAnsiTheme="majorHAnsi" w:cstheme="majorHAnsi"/>
          <w:sz w:val="20"/>
          <w:szCs w:val="20"/>
          <w:lang w:val="ru-RU"/>
        </w:rPr>
        <w:t xml:space="preserve"> 1.3 пункта 1 на 2025год, статьи 1:</w:t>
      </w:r>
    </w:p>
    <w:p w14:paraId="27E567B0"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по строке «1) Общий объем доходов бюджета в сумме» цифры «90 202 564,20» заменить цифрами «87 404 130,76»;</w:t>
      </w:r>
    </w:p>
    <w:p w14:paraId="26C78A41"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по строке «2) Общий объем расходов бюджета в сумме» цифры «90 202 564,20» заменить цифрами «87 404 130,76»;</w:t>
      </w:r>
    </w:p>
    <w:p w14:paraId="500FA5BF" w14:textId="77777777" w:rsidR="009979FE" w:rsidRPr="009979FE" w:rsidRDefault="009979FE" w:rsidP="009979FE">
      <w:pPr>
        <w:spacing w:line="240" w:lineRule="auto"/>
        <w:ind w:firstLine="709"/>
        <w:contextualSpacing/>
        <w:jc w:val="both"/>
        <w:rPr>
          <w:rFonts w:asciiTheme="majorHAnsi" w:hAnsiTheme="majorHAnsi" w:cstheme="majorHAnsi"/>
          <w:sz w:val="20"/>
          <w:szCs w:val="20"/>
        </w:rPr>
      </w:pPr>
      <w:r w:rsidRPr="009979FE">
        <w:rPr>
          <w:rFonts w:asciiTheme="majorHAnsi" w:hAnsiTheme="majorHAnsi" w:cstheme="majorHAnsi"/>
          <w:sz w:val="20"/>
          <w:szCs w:val="20"/>
        </w:rPr>
        <w:t xml:space="preserve">1.4 Приложение № 2 к решению Совета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от 25.12.2023г. № 48 «О бюджете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на 2024 год и на плановый период 2025 и 2026 годов» Доходы бюджета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по кодам классификации доходов бюджетов на 2024 год и плановый период 2025 - 2026 годы.:</w:t>
      </w:r>
    </w:p>
    <w:p w14:paraId="03566AD4"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«Доходы бюджета - ИТОГО», в графе 2024 год, (руб.) цифры «169 673 728,45» заменить цифрами «169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405</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964,27», в графе 2025 год, (руб.) цифры «106 080 322,02» заменить цифрами «103</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281</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888,58», в графе 2026 год, (руб.) цифры «90 202 564,20» заменить цифрами «87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404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130,76»</w:t>
      </w:r>
    </w:p>
    <w:p w14:paraId="254D03B6"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«НАЛОГОВЫЕ И НЕНАЛОГОВЫЕ ДОХОДЫ», в графе 2024 год, (руб.) цифры «97 887 708,43» заменить цифрами «97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619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944,25», в графе 2025 год, (руб.) цифры «80 461 580,52» заменить цифрами «77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663 147,08», в графе 2026 год, (руб.) цифры «79 955 560,67» заменить цифрами «77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457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127,23»;</w:t>
      </w:r>
    </w:p>
    <w:p w14:paraId="1694158B"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«НАЛОГИ НА ПРИБЫЛЬ, ДОХОДЫ», в графе 2024 год, (руб.) цифры «55 462 030,53» заменить цифрами «55</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194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266,35», в графе 2025 год, (руб.) цифры «49 803 400,00» заменить цифрами «47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004 966,56», в графе 2026 год, (руб.) цифры «44 803 400,00» заменить цифрами «42</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004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966,56»;</w:t>
      </w:r>
    </w:p>
    <w:p w14:paraId="4A0B205B"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«Налог на доходы физических лиц», в графе 2024 год, (руб.) цифры «55 462 030,53» заменить цифрами «53</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194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266,35», в графе 2025 год, (руб.) цифры «49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803</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400,00» заменить цифрами «47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004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966,56», в графе 2026 год, (руб.) цифры «44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803</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400,00» заменить цифрами «42</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004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966,56»,</w:t>
      </w:r>
    </w:p>
    <w:p w14:paraId="27E51901"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в графе 2024 год, (руб.) цифры «47 658 029,53» заменить цифрами «47</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390 265,35», в графе 2025 год, (руб.) цифры «42</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000</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000,00» заменить цифрами «39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201 566,56», в графе 2026 год, (руб.) цифры «42 000 000,00» заменить цифрами «39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201 566,56»;</w:t>
      </w:r>
    </w:p>
    <w:p w14:paraId="1AFCFBF4"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 xml:space="preserve">            1.5 Приложение № 3 к решению Совета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от 25.12.2023г. № 48 «О бюджете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на 2024 год и на плановый период 2025 и 2026 годов» Источники внутреннего финансирования дефицита бюджета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на 2024 год, плановый период 2025-2026 гг.:</w:t>
      </w:r>
    </w:p>
    <w:p w14:paraId="765A8924"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sz w:val="20"/>
          <w:szCs w:val="20"/>
        </w:rPr>
        <w:t xml:space="preserve">           по строке «увеличение остатков средств, всего» в графе 2024 год, (руб. цифры «-169 673 728,45» заменить цифрами «-169 405 964,27»;</w:t>
      </w:r>
    </w:p>
    <w:p w14:paraId="0A4C318D"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«Уменьшение остатков средств бюджетов» в графе 2024 год, (руб. цифры «-169 673 728,45» заменить цифрами «-169 405 964,27»;</w:t>
      </w:r>
    </w:p>
    <w:p w14:paraId="2815B149"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«Уменьшение прочих остатков средств бюджетов» в графе 2024 год, (руб. цифры «169 673 728,45» заменить цифрами «169 405 964,27»;</w:t>
      </w:r>
    </w:p>
    <w:p w14:paraId="633F06CC"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«Уменьшение прочих остатков денежных средств бюджетов» в графе 2024 год, (руб. цифры «169 673 728,45» заменить цифрами «169 405 964,27»;</w:t>
      </w:r>
    </w:p>
    <w:p w14:paraId="03F4B2AE"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lastRenderedPageBreak/>
        <w:t>по строке «Уменьшение прочих остатков денежных средств бюджетов городских поселений» в графе 2024 год, цифры «169 673 728,45» заменить цифрами «169 405 964,27».</w:t>
      </w:r>
    </w:p>
    <w:p w14:paraId="5D776645" w14:textId="77777777" w:rsidR="009979FE" w:rsidRPr="009979FE" w:rsidRDefault="009979FE" w:rsidP="009979FE">
      <w:pPr>
        <w:spacing w:line="240" w:lineRule="auto"/>
        <w:ind w:firstLine="709"/>
        <w:contextualSpacing/>
        <w:jc w:val="both"/>
        <w:rPr>
          <w:rFonts w:asciiTheme="majorHAnsi" w:hAnsiTheme="majorHAnsi" w:cstheme="majorHAnsi"/>
          <w:bCs/>
          <w:sz w:val="20"/>
          <w:szCs w:val="20"/>
        </w:rPr>
      </w:pPr>
      <w:r w:rsidRPr="009979FE">
        <w:rPr>
          <w:rFonts w:asciiTheme="majorHAnsi" w:hAnsiTheme="majorHAnsi" w:cstheme="majorHAnsi"/>
          <w:sz w:val="20"/>
          <w:szCs w:val="20"/>
        </w:rPr>
        <w:t xml:space="preserve">1.6. Приложение № 4 к решению Совета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от 25.12.2023г. № 48 «О бюджете </w:t>
      </w:r>
      <w:proofErr w:type="spellStart"/>
      <w:r w:rsidRPr="009979FE">
        <w:rPr>
          <w:rFonts w:asciiTheme="majorHAnsi" w:hAnsiTheme="majorHAnsi" w:cstheme="majorHAnsi"/>
          <w:sz w:val="20"/>
          <w:szCs w:val="20"/>
        </w:rPr>
        <w:t>Плесского</w:t>
      </w:r>
      <w:proofErr w:type="spellEnd"/>
      <w:r w:rsidRPr="009979FE">
        <w:rPr>
          <w:rFonts w:asciiTheme="majorHAnsi" w:hAnsiTheme="majorHAnsi" w:cstheme="majorHAnsi"/>
          <w:sz w:val="20"/>
          <w:szCs w:val="20"/>
        </w:rPr>
        <w:t xml:space="preserve"> городского поселения на 2024 год и на плановый период 2025 и 2026 годов»</w:t>
      </w:r>
      <w:r w:rsidRPr="009979FE">
        <w:rPr>
          <w:rFonts w:asciiTheme="majorHAnsi" w:hAnsiTheme="majorHAnsi" w:cstheme="majorHAnsi"/>
          <w:b/>
          <w:bCs/>
          <w:sz w:val="20"/>
          <w:szCs w:val="20"/>
        </w:rPr>
        <w:t>, «</w:t>
      </w:r>
      <w:r w:rsidRPr="009979FE">
        <w:rPr>
          <w:rFonts w:asciiTheme="majorHAnsi" w:hAnsiTheme="majorHAnsi" w:cstheme="majorHAnsi"/>
          <w:bCs/>
          <w:sz w:val="20"/>
          <w:szCs w:val="20"/>
        </w:rPr>
        <w:t xml:space="preserve">Распределение бюджетных ассигнований по целевым статьям </w:t>
      </w:r>
      <w:r w:rsidRPr="009979FE">
        <w:rPr>
          <w:rFonts w:asciiTheme="majorHAnsi" w:hAnsiTheme="majorHAnsi" w:cstheme="majorHAnsi"/>
          <w:bCs/>
          <w:sz w:val="20"/>
          <w:szCs w:val="20"/>
        </w:rPr>
        <w:br/>
        <w:t>(муниципальным программам и непрограммным направлениям деятельности), группам видов расходов классификации расходов бюджетов на 2024 год и на плановый период 2025 и 2026»:</w:t>
      </w:r>
    </w:p>
    <w:p w14:paraId="489B5396"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w:t>
      </w:r>
      <w:r w:rsidRPr="009979FE">
        <w:rPr>
          <w:rFonts w:asciiTheme="majorHAnsi" w:hAnsiTheme="majorHAnsi" w:cstheme="majorHAnsi"/>
          <w:b/>
          <w:bCs/>
          <w:sz w:val="20"/>
          <w:szCs w:val="20"/>
          <w:lang w:val="ru-RU"/>
        </w:rPr>
        <w:t xml:space="preserve"> </w:t>
      </w:r>
      <w:r w:rsidRPr="009979FE">
        <w:rPr>
          <w:rFonts w:asciiTheme="majorHAnsi" w:hAnsiTheme="majorHAnsi" w:cstheme="majorHAnsi"/>
          <w:bCs/>
          <w:sz w:val="20"/>
          <w:szCs w:val="20"/>
          <w:lang w:val="ru-RU"/>
        </w:rPr>
        <w:t>«</w:t>
      </w:r>
      <w:r w:rsidRPr="009979FE">
        <w:rPr>
          <w:rFonts w:asciiTheme="majorHAnsi" w:hAnsiTheme="majorHAnsi" w:cstheme="majorHAnsi"/>
          <w:sz w:val="20"/>
          <w:szCs w:val="20"/>
          <w:lang w:val="ru-RU"/>
        </w:rPr>
        <w:t xml:space="preserve">Муниципальная программа "Развитие культуры и сферы досуга в </w:t>
      </w:r>
      <w:proofErr w:type="spellStart"/>
      <w:r w:rsidRPr="009979FE">
        <w:rPr>
          <w:rFonts w:asciiTheme="majorHAnsi" w:hAnsiTheme="majorHAnsi" w:cstheme="majorHAnsi"/>
          <w:sz w:val="20"/>
          <w:szCs w:val="20"/>
          <w:lang w:val="ru-RU"/>
        </w:rPr>
        <w:t>Плесском</w:t>
      </w:r>
      <w:proofErr w:type="spellEnd"/>
      <w:r w:rsidRPr="009979FE">
        <w:rPr>
          <w:rFonts w:asciiTheme="majorHAnsi" w:hAnsiTheme="majorHAnsi" w:cstheme="majorHAnsi"/>
          <w:sz w:val="20"/>
          <w:szCs w:val="20"/>
          <w:lang w:val="ru-RU"/>
        </w:rPr>
        <w:t xml:space="preserve"> городском поселении» </w:t>
      </w:r>
      <w:r w:rsidRPr="009979FE">
        <w:rPr>
          <w:rFonts w:asciiTheme="majorHAnsi" w:hAnsiTheme="majorHAnsi" w:cstheme="majorHAnsi"/>
          <w:bCs/>
          <w:sz w:val="20"/>
          <w:szCs w:val="20"/>
          <w:lang w:val="ru-RU"/>
        </w:rPr>
        <w:t>по графе 2024 год, цифры «</w:t>
      </w:r>
      <w:r w:rsidRPr="009979FE">
        <w:rPr>
          <w:rFonts w:asciiTheme="majorHAnsi" w:hAnsiTheme="majorHAnsi" w:cstheme="majorHAnsi"/>
          <w:sz w:val="20"/>
          <w:szCs w:val="20"/>
          <w:lang w:val="ru-RU"/>
        </w:rPr>
        <w:t>24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629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582,59</w:t>
      </w:r>
      <w:r w:rsidRPr="009979FE">
        <w:rPr>
          <w:rFonts w:asciiTheme="majorHAnsi" w:hAnsiTheme="majorHAnsi" w:cstheme="majorHAnsi"/>
          <w:bCs/>
          <w:sz w:val="20"/>
          <w:szCs w:val="20"/>
          <w:lang w:val="ru-RU"/>
        </w:rPr>
        <w:t>», заменить цифрами «</w:t>
      </w:r>
      <w:r w:rsidRPr="009979FE">
        <w:rPr>
          <w:rFonts w:asciiTheme="majorHAnsi" w:hAnsiTheme="majorHAnsi" w:cstheme="majorHAnsi"/>
          <w:sz w:val="20"/>
          <w:szCs w:val="20"/>
          <w:lang w:val="ru-RU"/>
        </w:rPr>
        <w:t>24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220</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376,13</w:t>
      </w:r>
      <w:r w:rsidRPr="009979FE">
        <w:rPr>
          <w:rFonts w:asciiTheme="majorHAnsi" w:hAnsiTheme="majorHAnsi" w:cstheme="majorHAnsi"/>
          <w:bCs/>
          <w:sz w:val="20"/>
          <w:szCs w:val="20"/>
          <w:lang w:val="ru-RU"/>
        </w:rPr>
        <w:t>»,</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по графе 2025 год, цифры «20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502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081,94», заменить цифрами «17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703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648,50», по графе 2026 год, цифры «20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512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382,13», заменить цифрами «17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713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948,69».</w:t>
      </w:r>
    </w:p>
    <w:p w14:paraId="09E27843"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по строке «Подпрограмма «Организация культурного досуга и отдыха населения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по графе 2024 год, цифры «19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850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589,44», заменить цифрами «19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586</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902,69», по графе 2025 год, цифры «16</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883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552,44», заменить цифрами «14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858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187,73», по графе 2026 год, цифры «16</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833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552,44», заменить цифрами «14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858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187,73»;</w:t>
      </w:r>
    </w:p>
    <w:p w14:paraId="502C62DA"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«Основное мероприятие "Организация культурного досуга и отдыха населения» по графе 2024 год, цифры «19 850 589,44», заменить цифрами «19 586 902,69», по графе 2025 год, цифры «16 883 552,44», заменить цифрами «14 858 187,73», по графе 2026 год, цифры «16 833 552,44», заменить цифрами «14 858 187,73»;</w:t>
      </w:r>
    </w:p>
    <w:p w14:paraId="51D92E18"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w:t>
      </w:r>
      <w:r w:rsidRPr="009979FE">
        <w:rPr>
          <w:rFonts w:asciiTheme="majorHAnsi" w:hAnsiTheme="majorHAnsi" w:cstheme="majorHAnsi"/>
          <w:b/>
          <w:bCs/>
          <w:sz w:val="20"/>
          <w:szCs w:val="20"/>
          <w:lang w:val="ru-RU"/>
        </w:rPr>
        <w:t xml:space="preserve"> </w:t>
      </w:r>
      <w:r w:rsidRPr="009979FE">
        <w:rPr>
          <w:rFonts w:asciiTheme="majorHAnsi" w:hAnsiTheme="majorHAnsi" w:cstheme="majorHAnsi"/>
          <w:bCs/>
          <w:sz w:val="20"/>
          <w:szCs w:val="20"/>
          <w:lang w:val="ru-RU"/>
        </w:rPr>
        <w:t>«</w:t>
      </w:r>
      <w:r w:rsidRPr="009979FE">
        <w:rPr>
          <w:rFonts w:asciiTheme="majorHAnsi" w:hAnsiTheme="majorHAnsi" w:cstheme="majorHAnsi"/>
          <w:sz w:val="20"/>
          <w:szCs w:val="20"/>
          <w:lang w:val="ru-RU"/>
        </w:rPr>
        <w:t xml:space="preserve">Обеспечение деятельности подведомственных учреждений (МКУ КБО </w:t>
      </w:r>
      <w:proofErr w:type="spellStart"/>
      <w:r w:rsidRPr="009979FE">
        <w:rPr>
          <w:rFonts w:asciiTheme="majorHAnsi" w:hAnsiTheme="majorHAnsi" w:cstheme="majorHAnsi"/>
          <w:sz w:val="20"/>
          <w:szCs w:val="20"/>
          <w:lang w:val="ru-RU"/>
        </w:rPr>
        <w:t>Плесского</w:t>
      </w:r>
      <w:proofErr w:type="spellEnd"/>
      <w:r w:rsidRPr="009979FE">
        <w:rPr>
          <w:rFonts w:asciiTheme="majorHAnsi" w:hAnsiTheme="majorHAnsi" w:cstheme="majorHAnsi"/>
          <w:sz w:val="20"/>
          <w:szCs w:val="20"/>
          <w:lang w:val="ru-RU"/>
        </w:rPr>
        <w:t xml:space="preserve"> городского поселения - Дома культуры). (Фонд оплаты труда учреждений)» </w:t>
      </w:r>
      <w:r w:rsidRPr="009979FE">
        <w:rPr>
          <w:rFonts w:asciiTheme="majorHAnsi" w:hAnsiTheme="majorHAnsi" w:cstheme="majorHAnsi"/>
          <w:bCs/>
          <w:sz w:val="20"/>
          <w:szCs w:val="20"/>
          <w:lang w:val="ru-RU"/>
        </w:rPr>
        <w:t>по графе 2024 год, цифры «9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997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736,16», заменить цифрами «9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795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211,77», по графе 2025 год, цифры «9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997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736,16», заменить цифрами «8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480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558,95», по графе 2026 год, цифры «9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997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736,16», заменить цифрами «8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480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558,95»;</w:t>
      </w:r>
    </w:p>
    <w:p w14:paraId="13CA33F3"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по строке «Обеспечение деятельности подведомственных учреждений (МКУ КБО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 Дома культуры)Взносы по обязательному социальному страхованию на выплаты по оплате труда работников и иные выплаты работникам учреждений» по графе 2024 год, цифры «3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019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316,28», заменить цифрами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958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153,92», по графе 2025 год, цифры «3 019 316,28», заменить цифрами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561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128,78», по графе 2026 год, цифры «3 019 316,28», заменить цифрами «2 561 128,78»;</w:t>
      </w:r>
    </w:p>
    <w:p w14:paraId="4F37B3F7"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«Подпрограмма " Развитие библиотечной деятельности"» по графе 2024 год, цифры «4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778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993,15», заменить цифрами «4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633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473,44», по графе 2025 год, цифры «3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668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529,50», заменить цифрами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845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460,77», по графе 2026 год, цифры «3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678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829,69», заменить цифрами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855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760,96»;</w:t>
      </w:r>
    </w:p>
    <w:p w14:paraId="26FFD789"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«Основное мероприятие «Развитие библиотечного дела» по графе 2024 год, цифры «4 778 993,15», заменить цифрами «4 633 473,44», по графе 2025 год, цифры «3 668 529,50», заменить цифрами «2 845 460,77», по графе 2026 год, цифры «3 678 829,69», заменить цифрами «2 855 760,96»;</w:t>
      </w:r>
    </w:p>
    <w:p w14:paraId="3FFC5D37" w14:textId="77777777" w:rsidR="009979FE" w:rsidRPr="009979FE" w:rsidRDefault="009979FE" w:rsidP="009979FE">
      <w:pPr>
        <w:pStyle w:val="af5"/>
        <w:spacing w:line="240" w:lineRule="auto"/>
        <w:ind w:left="0"/>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           по строке «Обеспечение деятельности подведомственных учреждений (МКУ КБО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 Библиотеки). (Фонд оплаты труда учреждений)» по графе 2024 год, цифры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349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683,16», заменить цифрами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237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916,87», по графе 2025 год, цифры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349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683,16», заменить цифрами «1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717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525,91», по графе 2026 год, цифры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349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683,16», заменить цифрами «1 717 525,91»;</w:t>
      </w:r>
    </w:p>
    <w:p w14:paraId="4F90D488"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по строке «Обеспечение деятельности подведомственных учреждений (МКУ КБО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 по графе 2024 год, цифры «709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604,28», заменить цифрами «675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850,86», по графе 2025 год, цифры «709 604,28», заменить цифрами «518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692,80», по графе 2026 год, цифры «709 604,28», заменить цифрами «518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692,80»;</w:t>
      </w:r>
    </w:p>
    <w:p w14:paraId="02363F2D"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«Муниципальная программа "</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 xml:space="preserve">Муниципальная программа "Благоустройство территории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по графе 2024 год, цифры «17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528 162,98», заменить цифрами «18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168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633,38»;</w:t>
      </w:r>
    </w:p>
    <w:p w14:paraId="762245AF"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«Подпрограмма "Благоустройство территорий общего пользования"» по графе 2024 год, цифры «6</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658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162,98», заменить цифрами «7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298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633,38»;</w:t>
      </w:r>
    </w:p>
    <w:p w14:paraId="1BD84E74"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«Подпрограмма "</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Основное мероприятие "Организация и содержание мест захоронения"» по графе 2024 год, цифры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000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000,00», заменить цифрами «2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640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470,40»;</w:t>
      </w:r>
    </w:p>
    <w:p w14:paraId="544676B4"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«Организация и содержание мест захоронения. (Прочая закупка товаров, работ и услуг)» по графе 2024 год, цифры «2 000 000,00», заменить цифрами «2 640 470,40»;</w:t>
      </w:r>
    </w:p>
    <w:p w14:paraId="2E44CAEE"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«Подпрограмма "</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 xml:space="preserve">Непрограммные расходы органов местного самоуправления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по графе 2024 год, цифры «21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112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854,50», заменить цифрами «20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613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826,38»;</w:t>
      </w:r>
    </w:p>
    <w:p w14:paraId="2029E9C0"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«Непрограммные расходы» по графе 2024 год, цифры «21 112 854,50», заменить цифрами «20 613 826,38»;</w:t>
      </w:r>
    </w:p>
    <w:p w14:paraId="02F923B3"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 Обеспечение функционирования высшего должностного лица органа местного самоуправления (Фонд оплаты труда государственных (муниципальных) органов)» по графе 2024 год, цифры «1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055 448,00», заменить цифрами «671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448,00»;</w:t>
      </w:r>
    </w:p>
    <w:p w14:paraId="2ADB3F4E"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«"Обеспечение функционирования высшего должностного лица органа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 по графе 2024 год, цифры «318</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745,00», заменить цифрами «203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716,88»;</w:t>
      </w:r>
    </w:p>
    <w:p w14:paraId="38184C6F"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«Итого» по графе 2024 год, цифры «169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673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728,45», заменить цифрами «169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405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964,27», по графе 2025 год, цифры «105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380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322,02», заменить цифрами «103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281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888,58», по графе 2026 год, цифры «90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202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564,20», заменить цифрами «87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404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130,76»;</w:t>
      </w:r>
    </w:p>
    <w:p w14:paraId="1739188A"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p>
    <w:p w14:paraId="046F3449"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lastRenderedPageBreak/>
        <w:t xml:space="preserve">1.7. Приложение № 5 к решению Совета </w:t>
      </w:r>
      <w:proofErr w:type="spellStart"/>
      <w:r w:rsidRPr="009979FE">
        <w:rPr>
          <w:rFonts w:asciiTheme="majorHAnsi" w:hAnsiTheme="majorHAnsi" w:cstheme="majorHAnsi"/>
          <w:sz w:val="20"/>
          <w:szCs w:val="20"/>
          <w:lang w:val="ru-RU"/>
        </w:rPr>
        <w:t>Плесского</w:t>
      </w:r>
      <w:proofErr w:type="spellEnd"/>
      <w:r w:rsidRPr="009979FE">
        <w:rPr>
          <w:rFonts w:asciiTheme="majorHAnsi" w:hAnsiTheme="majorHAnsi" w:cstheme="majorHAnsi"/>
          <w:sz w:val="20"/>
          <w:szCs w:val="20"/>
          <w:lang w:val="ru-RU"/>
        </w:rPr>
        <w:t xml:space="preserve"> городского поселения от 25.12.2023г. № 48 «О бюджете </w:t>
      </w:r>
      <w:proofErr w:type="spellStart"/>
      <w:r w:rsidRPr="009979FE">
        <w:rPr>
          <w:rFonts w:asciiTheme="majorHAnsi" w:hAnsiTheme="majorHAnsi" w:cstheme="majorHAnsi"/>
          <w:sz w:val="20"/>
          <w:szCs w:val="20"/>
          <w:lang w:val="ru-RU"/>
        </w:rPr>
        <w:t>Плесского</w:t>
      </w:r>
      <w:proofErr w:type="spellEnd"/>
      <w:r w:rsidRPr="009979FE">
        <w:rPr>
          <w:rFonts w:asciiTheme="majorHAnsi" w:hAnsiTheme="majorHAnsi" w:cstheme="majorHAnsi"/>
          <w:sz w:val="20"/>
          <w:szCs w:val="20"/>
          <w:lang w:val="ru-RU"/>
        </w:rPr>
        <w:t xml:space="preserve"> городского поселения на 2024 год и на плановый период 2025 и 2026 годов»</w:t>
      </w:r>
      <w:r w:rsidRPr="009979FE">
        <w:rPr>
          <w:rFonts w:asciiTheme="majorHAnsi" w:hAnsiTheme="majorHAnsi" w:cstheme="majorHAnsi"/>
          <w:bCs/>
          <w:sz w:val="20"/>
          <w:szCs w:val="20"/>
          <w:lang w:val="ru-RU"/>
        </w:rPr>
        <w:t>,</w:t>
      </w:r>
      <w:r w:rsidRPr="009979FE">
        <w:rPr>
          <w:rFonts w:asciiTheme="majorHAnsi" w:hAnsiTheme="majorHAnsi" w:cstheme="majorHAnsi"/>
          <w:sz w:val="20"/>
          <w:szCs w:val="20"/>
          <w:lang w:val="ru-RU"/>
        </w:rPr>
        <w:t xml:space="preserve"> «Ведомственная структура расходов бюджета </w:t>
      </w:r>
      <w:proofErr w:type="spellStart"/>
      <w:r w:rsidRPr="009979FE">
        <w:rPr>
          <w:rFonts w:asciiTheme="majorHAnsi" w:hAnsiTheme="majorHAnsi" w:cstheme="majorHAnsi"/>
          <w:sz w:val="20"/>
          <w:szCs w:val="20"/>
          <w:lang w:val="ru-RU"/>
        </w:rPr>
        <w:t>Плесского</w:t>
      </w:r>
      <w:proofErr w:type="spellEnd"/>
      <w:r w:rsidRPr="009979FE">
        <w:rPr>
          <w:rFonts w:asciiTheme="majorHAnsi" w:hAnsiTheme="majorHAnsi" w:cstheme="majorHAnsi"/>
          <w:sz w:val="20"/>
          <w:szCs w:val="20"/>
          <w:lang w:val="ru-RU"/>
        </w:rPr>
        <w:t xml:space="preserve"> городского поселения на плановый период 2024, 2025 и 2026 годы»:</w:t>
      </w:r>
    </w:p>
    <w:p w14:paraId="3935994E"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sz w:val="20"/>
          <w:szCs w:val="20"/>
          <w:lang w:val="ru-RU"/>
        </w:rPr>
        <w:t>по строке</w:t>
      </w:r>
      <w:r w:rsidRPr="009979FE">
        <w:rPr>
          <w:rFonts w:asciiTheme="majorHAnsi" w:hAnsiTheme="majorHAnsi" w:cstheme="majorHAnsi"/>
          <w:b/>
          <w:bCs/>
          <w:color w:val="000000"/>
          <w:sz w:val="20"/>
          <w:szCs w:val="20"/>
          <w:lang w:val="ru-RU"/>
        </w:rPr>
        <w:t xml:space="preserve"> </w:t>
      </w:r>
      <w:r w:rsidRPr="009979FE">
        <w:rPr>
          <w:rFonts w:asciiTheme="majorHAnsi" w:hAnsiTheme="majorHAnsi" w:cstheme="majorHAnsi"/>
          <w:bCs/>
          <w:color w:val="000000"/>
          <w:sz w:val="20"/>
          <w:szCs w:val="20"/>
          <w:lang w:val="ru-RU"/>
        </w:rPr>
        <w:t xml:space="preserve">«Учреждение: Администрация </w:t>
      </w:r>
      <w:proofErr w:type="spellStart"/>
      <w:r w:rsidRPr="009979FE">
        <w:rPr>
          <w:rFonts w:asciiTheme="majorHAnsi" w:hAnsiTheme="majorHAnsi" w:cstheme="majorHAnsi"/>
          <w:bCs/>
          <w:color w:val="000000"/>
          <w:sz w:val="20"/>
          <w:szCs w:val="20"/>
          <w:lang w:val="ru-RU"/>
        </w:rPr>
        <w:t>Плесское</w:t>
      </w:r>
      <w:proofErr w:type="spellEnd"/>
      <w:r w:rsidRPr="009979FE">
        <w:rPr>
          <w:rFonts w:asciiTheme="majorHAnsi" w:hAnsiTheme="majorHAnsi" w:cstheme="majorHAnsi"/>
          <w:bCs/>
          <w:color w:val="000000"/>
          <w:sz w:val="20"/>
          <w:szCs w:val="20"/>
          <w:lang w:val="ru-RU"/>
        </w:rPr>
        <w:t xml:space="preserve"> городское поселение», по графе сумма на 2024 год</w:t>
      </w:r>
      <w:r w:rsidRPr="009979FE">
        <w:rPr>
          <w:rFonts w:asciiTheme="majorHAnsi" w:hAnsiTheme="majorHAnsi" w:cstheme="majorHAnsi"/>
          <w:bCs/>
          <w:sz w:val="20"/>
          <w:szCs w:val="20"/>
          <w:lang w:val="ru-RU"/>
        </w:rPr>
        <w:t xml:space="preserve"> цифры «143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919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129,62», заменить цифрами «144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060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571,90»;</w:t>
      </w:r>
    </w:p>
    <w:p w14:paraId="5847156F" w14:textId="77777777" w:rsidR="009979FE" w:rsidRPr="009979FE" w:rsidRDefault="009979FE" w:rsidP="009979FE">
      <w:pPr>
        <w:pStyle w:val="af5"/>
        <w:spacing w:line="240" w:lineRule="auto"/>
        <w:ind w:left="0"/>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            по строке «" Обеспечение функционирования высшего должностного лица органа местного самоуправления (Фонд оплаты труда государственных (муниципальных) органов)» по графе 2024 год, цифры «1 055 448,00», заменить цифрами «671 448,00»;</w:t>
      </w:r>
    </w:p>
    <w:p w14:paraId="3A0E23D5"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«"Обеспечение функционирования высшего должностного лица органа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 по графе 2024 год, цифры «318 745,00», заменить цифрами «203 716,88»;</w:t>
      </w:r>
    </w:p>
    <w:p w14:paraId="4B817A6B"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«Организация и содержание мест захоронения. (Прочая закупка товаров, работ и услуг)» по графе 2024 год, цифры «2 000 000,00», заменить цифрами «2 640 470,40»;</w:t>
      </w:r>
    </w:p>
    <w:p w14:paraId="4142451F"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по строке «Учреждение: МКУ КБО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по графе 2024 год, цифры «24 631 582,59», заменить цифрами «24 222 376,13», по графе 2025 год, цифры «20 504 081,94», заменить цифрами «17 705 648,50», по графе 2026 год, цифры «20 514 382,13», заменить цифрами «17 715 948,69»;</w:t>
      </w:r>
    </w:p>
    <w:p w14:paraId="26627F78" w14:textId="77777777" w:rsidR="009979FE" w:rsidRPr="009979FE" w:rsidRDefault="009979FE" w:rsidP="009979FE">
      <w:pPr>
        <w:spacing w:line="240" w:lineRule="auto"/>
        <w:contextualSpacing/>
        <w:jc w:val="both"/>
        <w:rPr>
          <w:rFonts w:asciiTheme="majorHAnsi" w:hAnsiTheme="majorHAnsi" w:cstheme="majorHAnsi"/>
          <w:bCs/>
          <w:sz w:val="20"/>
          <w:szCs w:val="20"/>
        </w:rPr>
      </w:pPr>
      <w:r w:rsidRPr="009979FE">
        <w:rPr>
          <w:rFonts w:asciiTheme="majorHAnsi" w:hAnsiTheme="majorHAnsi" w:cstheme="majorHAnsi"/>
          <w:bCs/>
          <w:sz w:val="20"/>
          <w:szCs w:val="20"/>
        </w:rPr>
        <w:t xml:space="preserve">            по строке «Фонд оплаты труда казенных учреждений и взносы по обязательному социальному страхованию  (Фонд оплаты труда учреждений)» по графе 2024 год, цифры «9 997 736,16», заменить цифрами «9 795 211,77», по графе 2025 год, цифры «9 997 736,16», заменить цифрами «8 480 558,95», по графе 2026 год, цифры «9 997 736,16», заменить цифрами «8 480 558,95»;</w:t>
      </w:r>
    </w:p>
    <w:p w14:paraId="2BC0E3D4"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«Взносы по обязательному социальному страхованию на выплаты по оплате труда работников и иные выплаты работникам учреждений (Фонд оплаты труда учреждений)» по графе 2024 год, цифры «3 019 316,28», заменить цифрами «2 958 153,92», по графе 2025 год, цифры «3 019 316,28», заменить цифрами «2 561 128,78», по графе 2026 год, цифры «3 019 316,28», заменить цифрами «2 561 128,78»;</w:t>
      </w:r>
    </w:p>
    <w:p w14:paraId="21F10F90" w14:textId="77777777" w:rsidR="009979FE" w:rsidRPr="009979FE" w:rsidRDefault="009979FE" w:rsidP="009979FE">
      <w:pPr>
        <w:spacing w:line="240" w:lineRule="auto"/>
        <w:contextualSpacing/>
        <w:jc w:val="both"/>
        <w:rPr>
          <w:rFonts w:asciiTheme="majorHAnsi" w:hAnsiTheme="majorHAnsi" w:cstheme="majorHAnsi"/>
          <w:bCs/>
          <w:sz w:val="20"/>
          <w:szCs w:val="20"/>
        </w:rPr>
      </w:pPr>
      <w:r w:rsidRPr="009979FE">
        <w:rPr>
          <w:rFonts w:asciiTheme="majorHAnsi" w:hAnsiTheme="majorHAnsi" w:cstheme="majorHAnsi"/>
          <w:bCs/>
          <w:sz w:val="20"/>
          <w:szCs w:val="20"/>
        </w:rPr>
        <w:t xml:space="preserve">            по строке «Обеспечение деятельности подведомственных учреждений (МКУ КБО </w:t>
      </w:r>
      <w:proofErr w:type="spellStart"/>
      <w:r w:rsidRPr="009979FE">
        <w:rPr>
          <w:rFonts w:asciiTheme="majorHAnsi" w:hAnsiTheme="majorHAnsi" w:cstheme="majorHAnsi"/>
          <w:bCs/>
          <w:sz w:val="20"/>
          <w:szCs w:val="20"/>
        </w:rPr>
        <w:t>Плесского</w:t>
      </w:r>
      <w:proofErr w:type="spellEnd"/>
      <w:r w:rsidRPr="009979FE">
        <w:rPr>
          <w:rFonts w:asciiTheme="majorHAnsi" w:hAnsiTheme="majorHAnsi" w:cstheme="majorHAnsi"/>
          <w:bCs/>
          <w:sz w:val="20"/>
          <w:szCs w:val="20"/>
        </w:rPr>
        <w:t xml:space="preserve"> городского поселения - Библиотеки). (Фонд оплаты труда учреждений)» по графе 2024 год, цифры «2 349 683,16», заменить цифрами «2 237 916,87», по графе 2025 год, цифры «2 349 683,16», заменить цифрами «1 717 525,91», по графе 2026 год, цифры «2 349 683,16», заменить цифрами «1 717 525,91»;</w:t>
      </w:r>
    </w:p>
    <w:p w14:paraId="37EECF18"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по строке «Обеспечение деятельности подведомственных учреждений (МКУ КБО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 по графе 2024 год, цифры «709 604,28», заменить цифрами «675 850,86», по графе 2025 год, цифры «709 604,28», заменить цифрами «518 692,80», по графе 2026 год, цифры «709 604,28», заменить цифрами «518 692,80»;</w:t>
      </w:r>
    </w:p>
    <w:p w14:paraId="5F8BA601"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1.8.</w:t>
      </w:r>
      <w:r w:rsidRPr="009979FE">
        <w:rPr>
          <w:rFonts w:asciiTheme="majorHAnsi" w:hAnsiTheme="majorHAnsi" w:cstheme="majorHAnsi"/>
          <w:sz w:val="20"/>
          <w:szCs w:val="20"/>
          <w:lang w:val="ru-RU"/>
        </w:rPr>
        <w:t xml:space="preserve"> Приложение № 6 к решению Совета </w:t>
      </w:r>
      <w:proofErr w:type="spellStart"/>
      <w:r w:rsidRPr="009979FE">
        <w:rPr>
          <w:rFonts w:asciiTheme="majorHAnsi" w:hAnsiTheme="majorHAnsi" w:cstheme="majorHAnsi"/>
          <w:sz w:val="20"/>
          <w:szCs w:val="20"/>
          <w:lang w:val="ru-RU"/>
        </w:rPr>
        <w:t>Плесского</w:t>
      </w:r>
      <w:proofErr w:type="spellEnd"/>
      <w:r w:rsidRPr="009979FE">
        <w:rPr>
          <w:rFonts w:asciiTheme="majorHAnsi" w:hAnsiTheme="majorHAnsi" w:cstheme="majorHAnsi"/>
          <w:sz w:val="20"/>
          <w:szCs w:val="20"/>
          <w:lang w:val="ru-RU"/>
        </w:rPr>
        <w:t xml:space="preserve"> городского поселения от 25 .12.2023г. № 48 «О бюджете </w:t>
      </w:r>
      <w:proofErr w:type="spellStart"/>
      <w:r w:rsidRPr="009979FE">
        <w:rPr>
          <w:rFonts w:asciiTheme="majorHAnsi" w:hAnsiTheme="majorHAnsi" w:cstheme="majorHAnsi"/>
          <w:sz w:val="20"/>
          <w:szCs w:val="20"/>
          <w:lang w:val="ru-RU"/>
        </w:rPr>
        <w:t>Плесского</w:t>
      </w:r>
      <w:proofErr w:type="spellEnd"/>
      <w:r w:rsidRPr="009979FE">
        <w:rPr>
          <w:rFonts w:asciiTheme="majorHAnsi" w:hAnsiTheme="majorHAnsi" w:cstheme="majorHAnsi"/>
          <w:sz w:val="20"/>
          <w:szCs w:val="20"/>
          <w:lang w:val="ru-RU"/>
        </w:rPr>
        <w:t xml:space="preserve"> городского поселения на 2024 год и на плановый период 2025 и 2026 годов»</w:t>
      </w:r>
      <w:r w:rsidRPr="009979FE">
        <w:rPr>
          <w:rFonts w:asciiTheme="majorHAnsi" w:hAnsiTheme="majorHAnsi" w:cstheme="majorHAnsi"/>
          <w:bCs/>
          <w:sz w:val="20"/>
          <w:szCs w:val="20"/>
          <w:lang w:val="ru-RU"/>
        </w:rPr>
        <w:t>,</w:t>
      </w:r>
      <w:r w:rsidRPr="009979FE">
        <w:rPr>
          <w:rFonts w:asciiTheme="majorHAnsi" w:hAnsiTheme="majorHAnsi" w:cstheme="majorHAnsi"/>
          <w:sz w:val="20"/>
          <w:szCs w:val="20"/>
          <w:lang w:val="ru-RU"/>
        </w:rPr>
        <w:t xml:space="preserve"> «Распределения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w:t>
      </w:r>
    </w:p>
    <w:p w14:paraId="0B6C6FD9" w14:textId="77777777" w:rsidR="009979FE" w:rsidRPr="009979FE" w:rsidRDefault="009979FE" w:rsidP="009979FE">
      <w:pPr>
        <w:pStyle w:val="af5"/>
        <w:spacing w:line="240" w:lineRule="auto"/>
        <w:ind w:left="0" w:firstLine="709"/>
        <w:jc w:val="both"/>
        <w:rPr>
          <w:rFonts w:asciiTheme="majorHAnsi" w:hAnsiTheme="majorHAnsi" w:cstheme="majorHAnsi"/>
          <w:sz w:val="20"/>
          <w:szCs w:val="20"/>
          <w:lang w:val="ru-RU"/>
        </w:rPr>
      </w:pPr>
      <w:r w:rsidRPr="009979FE">
        <w:rPr>
          <w:rFonts w:asciiTheme="majorHAnsi" w:hAnsiTheme="majorHAnsi" w:cstheme="majorHAnsi"/>
          <w:sz w:val="20"/>
          <w:szCs w:val="20"/>
          <w:lang w:val="ru-RU"/>
        </w:rPr>
        <w:t>по строке «Общегосударственные вопросы» по графе сумма 2024 год, цифры «33</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589</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310,22», заменить цифрами «33</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090</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282,10»;</w:t>
      </w:r>
    </w:p>
    <w:p w14:paraId="5A0B987E"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«Глава администрации городского поселения» по графе сумма 2024 год, цифры «</w:t>
      </w:r>
      <w:r w:rsidRPr="009979FE">
        <w:rPr>
          <w:rFonts w:asciiTheme="majorHAnsi" w:hAnsiTheme="majorHAnsi" w:cstheme="majorHAnsi"/>
          <w:sz w:val="20"/>
          <w:szCs w:val="20"/>
          <w:lang w:val="ru-RU"/>
        </w:rPr>
        <w:t>1</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374</w:t>
      </w:r>
      <w:r w:rsidRPr="009979FE">
        <w:rPr>
          <w:rFonts w:asciiTheme="majorHAnsi" w:hAnsiTheme="majorHAnsi" w:cstheme="majorHAnsi"/>
          <w:sz w:val="20"/>
          <w:szCs w:val="20"/>
        </w:rPr>
        <w:t> </w:t>
      </w:r>
      <w:r w:rsidRPr="009979FE">
        <w:rPr>
          <w:rFonts w:asciiTheme="majorHAnsi" w:hAnsiTheme="majorHAnsi" w:cstheme="majorHAnsi"/>
          <w:sz w:val="20"/>
          <w:szCs w:val="20"/>
          <w:lang w:val="ru-RU"/>
        </w:rPr>
        <w:t>193,00</w:t>
      </w:r>
      <w:r w:rsidRPr="009979FE">
        <w:rPr>
          <w:rFonts w:asciiTheme="majorHAnsi" w:hAnsiTheme="majorHAnsi" w:cstheme="majorHAnsi"/>
          <w:bCs/>
          <w:sz w:val="20"/>
          <w:szCs w:val="20"/>
          <w:lang w:val="ru-RU"/>
        </w:rPr>
        <w:t>», заменить цифрами «875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164,88»;</w:t>
      </w:r>
    </w:p>
    <w:p w14:paraId="09E6109D"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«Жилищно- коммунальное хозяйство» по графе сумма 2024 год, цифры «35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179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806,14», заменить цифрами «35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276,54»;</w:t>
      </w:r>
    </w:p>
    <w:p w14:paraId="5A180DA8"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«Благоустройство» по графе сумма 2024 год, цифры «20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579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741,93», заменить цифрами «21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212,33»;</w:t>
      </w:r>
    </w:p>
    <w:p w14:paraId="67D0CFD4"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«Культура, кинематография» по графе сумма 2024 год, цифры «24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631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582,59», заменить цифрами «24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222</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376,13»,</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по графе сумма 2025 год, цифры «20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504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081,94», заменить цифрами «17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705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648,50»,</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по графе сумма 2026 год, цифры «20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514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382,13», заменить цифрами «17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715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848,69»;</w:t>
      </w:r>
    </w:p>
    <w:p w14:paraId="50C1E423"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«Культура» по графе сумма 2024 год, цифры «24 631 582,59», заменить цифрами «24 222 376,13», по графе сумма 2025 год, цифры «20 504 081,94», заменить цифрами «17 705 648,50», по графе сумма 2026 год, цифры «20 514 382,13», заменить цифрами «17 715 848,69»</w:t>
      </w:r>
    </w:p>
    <w:p w14:paraId="3959F0AD" w14:textId="77777777" w:rsidR="009979FE" w:rsidRPr="009979FE" w:rsidRDefault="009979FE" w:rsidP="009979FE">
      <w:pPr>
        <w:pStyle w:val="af5"/>
        <w:spacing w:line="240" w:lineRule="auto"/>
        <w:ind w:left="0" w:firstLine="709"/>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по строке «Всего расходов:» по графе сумма 2024 год, цифры «169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673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728,45», заменить цифрами «169</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405</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964,27».</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по графе сумма 2025 год, цифры «106</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080 322,02», заменить цифрами «103</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281</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888,58».</w:t>
      </w:r>
      <w:r w:rsidRPr="009979FE">
        <w:rPr>
          <w:rFonts w:asciiTheme="majorHAnsi" w:hAnsiTheme="majorHAnsi" w:cstheme="majorHAnsi"/>
          <w:sz w:val="20"/>
          <w:szCs w:val="20"/>
          <w:lang w:val="ru-RU"/>
        </w:rPr>
        <w:t xml:space="preserve"> </w:t>
      </w:r>
      <w:r w:rsidRPr="009979FE">
        <w:rPr>
          <w:rFonts w:asciiTheme="majorHAnsi" w:hAnsiTheme="majorHAnsi" w:cstheme="majorHAnsi"/>
          <w:bCs/>
          <w:sz w:val="20"/>
          <w:szCs w:val="20"/>
          <w:lang w:val="ru-RU"/>
        </w:rPr>
        <w:t>по графе сумма 2026 год, цифры «90</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202 564,20», заменить цифрами «87</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404</w:t>
      </w:r>
      <w:r w:rsidRPr="009979FE">
        <w:rPr>
          <w:rFonts w:asciiTheme="majorHAnsi" w:hAnsiTheme="majorHAnsi" w:cstheme="majorHAnsi"/>
          <w:bCs/>
          <w:sz w:val="20"/>
          <w:szCs w:val="20"/>
        </w:rPr>
        <w:t> </w:t>
      </w:r>
      <w:r w:rsidRPr="009979FE">
        <w:rPr>
          <w:rFonts w:asciiTheme="majorHAnsi" w:hAnsiTheme="majorHAnsi" w:cstheme="majorHAnsi"/>
          <w:bCs/>
          <w:sz w:val="20"/>
          <w:szCs w:val="20"/>
          <w:lang w:val="ru-RU"/>
        </w:rPr>
        <w:t>130,76».</w:t>
      </w:r>
    </w:p>
    <w:p w14:paraId="3626DE5A" w14:textId="77777777" w:rsidR="009979FE" w:rsidRPr="009979FE" w:rsidRDefault="009979FE" w:rsidP="009979FE">
      <w:pPr>
        <w:pStyle w:val="af5"/>
        <w:numPr>
          <w:ilvl w:val="0"/>
          <w:numId w:val="2"/>
        </w:numPr>
        <w:spacing w:after="0" w:line="240" w:lineRule="auto"/>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 xml:space="preserve">Опубликовать решение в официальном издании нормативно-правовых актов Совета и Администрации «Вестник Совета и Администрации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 и на официальном сайте</w:t>
      </w:r>
      <w:r w:rsidRPr="009979FE">
        <w:rPr>
          <w:rFonts w:asciiTheme="majorHAnsi" w:hAnsiTheme="majorHAnsi" w:cstheme="majorHAnsi"/>
          <w:sz w:val="20"/>
          <w:szCs w:val="20"/>
          <w:lang w:val="ru-RU"/>
        </w:rPr>
        <w:t xml:space="preserve"> </w:t>
      </w:r>
      <w:proofErr w:type="spellStart"/>
      <w:r w:rsidRPr="009979FE">
        <w:rPr>
          <w:rFonts w:asciiTheme="majorHAnsi" w:hAnsiTheme="majorHAnsi" w:cstheme="majorHAnsi"/>
          <w:bCs/>
          <w:sz w:val="20"/>
          <w:szCs w:val="20"/>
          <w:lang w:val="ru-RU"/>
        </w:rPr>
        <w:t>Плесского</w:t>
      </w:r>
      <w:proofErr w:type="spellEnd"/>
      <w:r w:rsidRPr="009979FE">
        <w:rPr>
          <w:rFonts w:asciiTheme="majorHAnsi" w:hAnsiTheme="majorHAnsi" w:cstheme="majorHAnsi"/>
          <w:bCs/>
          <w:sz w:val="20"/>
          <w:szCs w:val="20"/>
          <w:lang w:val="ru-RU"/>
        </w:rPr>
        <w:t xml:space="preserve"> городского поселения.</w:t>
      </w:r>
    </w:p>
    <w:p w14:paraId="3639D5EC" w14:textId="77777777" w:rsidR="009979FE" w:rsidRPr="009979FE" w:rsidRDefault="009979FE" w:rsidP="009979FE">
      <w:pPr>
        <w:pStyle w:val="af5"/>
        <w:numPr>
          <w:ilvl w:val="0"/>
          <w:numId w:val="2"/>
        </w:numPr>
        <w:spacing w:after="0" w:line="240" w:lineRule="auto"/>
        <w:jc w:val="both"/>
        <w:rPr>
          <w:rFonts w:asciiTheme="majorHAnsi" w:hAnsiTheme="majorHAnsi" w:cstheme="majorHAnsi"/>
          <w:bCs/>
          <w:sz w:val="20"/>
          <w:szCs w:val="20"/>
          <w:lang w:val="ru-RU"/>
        </w:rPr>
      </w:pPr>
      <w:r w:rsidRPr="009979FE">
        <w:rPr>
          <w:rFonts w:asciiTheme="majorHAnsi" w:hAnsiTheme="majorHAnsi" w:cstheme="majorHAnsi"/>
          <w:bCs/>
          <w:sz w:val="20"/>
          <w:szCs w:val="20"/>
          <w:lang w:val="ru-RU"/>
        </w:rPr>
        <w:t>Данное решение вступает в силу со дня его опубликования.</w:t>
      </w:r>
    </w:p>
    <w:p w14:paraId="73AE8DD2" w14:textId="77777777" w:rsidR="009979FE" w:rsidRPr="009979FE" w:rsidRDefault="009979FE" w:rsidP="009979FE">
      <w:pPr>
        <w:spacing w:line="240" w:lineRule="auto"/>
        <w:contextualSpacing/>
        <w:jc w:val="both"/>
        <w:rPr>
          <w:rFonts w:asciiTheme="majorHAnsi" w:hAnsiTheme="majorHAnsi" w:cstheme="majorHAnsi"/>
          <w:noProof/>
          <w:sz w:val="20"/>
          <w:szCs w:val="20"/>
        </w:rPr>
      </w:pPr>
    </w:p>
    <w:p w14:paraId="0A83B89D" w14:textId="77777777" w:rsidR="009979FE" w:rsidRPr="009979FE" w:rsidRDefault="009979FE" w:rsidP="009979FE">
      <w:pPr>
        <w:spacing w:line="240" w:lineRule="auto"/>
        <w:contextualSpacing/>
        <w:jc w:val="both"/>
        <w:rPr>
          <w:rFonts w:asciiTheme="majorHAnsi" w:hAnsiTheme="majorHAnsi" w:cstheme="majorHAnsi"/>
          <w:noProof/>
          <w:sz w:val="20"/>
          <w:szCs w:val="20"/>
        </w:rPr>
      </w:pPr>
      <w:r w:rsidRPr="009979FE">
        <w:rPr>
          <w:rFonts w:asciiTheme="majorHAnsi" w:hAnsiTheme="majorHAnsi" w:cstheme="majorHAnsi"/>
          <w:noProof/>
          <w:sz w:val="20"/>
          <w:szCs w:val="20"/>
        </w:rPr>
        <w:t>Председатель Совета Плесского городского поселения                                        Т.О. Каримов</w:t>
      </w:r>
    </w:p>
    <w:p w14:paraId="206DFA29" w14:textId="77777777" w:rsidR="009979FE" w:rsidRPr="009979FE" w:rsidRDefault="009979FE" w:rsidP="009979FE">
      <w:pPr>
        <w:spacing w:line="240" w:lineRule="auto"/>
        <w:contextualSpacing/>
        <w:jc w:val="both"/>
        <w:rPr>
          <w:rFonts w:asciiTheme="majorHAnsi" w:hAnsiTheme="majorHAnsi" w:cstheme="majorHAnsi"/>
          <w:noProof/>
          <w:sz w:val="20"/>
          <w:szCs w:val="20"/>
        </w:rPr>
      </w:pPr>
    </w:p>
    <w:p w14:paraId="3622BA42" w14:textId="77777777" w:rsidR="009979FE" w:rsidRPr="009979FE" w:rsidRDefault="009979FE" w:rsidP="009979FE">
      <w:pPr>
        <w:spacing w:line="240" w:lineRule="auto"/>
        <w:contextualSpacing/>
        <w:jc w:val="both"/>
        <w:rPr>
          <w:rFonts w:asciiTheme="majorHAnsi" w:hAnsiTheme="majorHAnsi" w:cstheme="majorHAnsi"/>
          <w:sz w:val="20"/>
          <w:szCs w:val="20"/>
        </w:rPr>
      </w:pPr>
      <w:r w:rsidRPr="009979FE">
        <w:rPr>
          <w:rFonts w:asciiTheme="majorHAnsi" w:hAnsiTheme="majorHAnsi" w:cstheme="majorHAnsi"/>
          <w:noProof/>
          <w:sz w:val="20"/>
          <w:szCs w:val="20"/>
        </w:rPr>
        <w:t>Врип главы Плесского городского поселения                                                         С.В. Корнилова</w:t>
      </w:r>
    </w:p>
    <w:p w14:paraId="2581C89B" w14:textId="6A92BF67" w:rsidR="00AA6921" w:rsidRPr="009979FE" w:rsidRDefault="00AA6921" w:rsidP="009979FE">
      <w:pPr>
        <w:spacing w:line="240" w:lineRule="auto"/>
        <w:contextualSpacing/>
        <w:jc w:val="center"/>
        <w:rPr>
          <w:rFonts w:asciiTheme="majorHAnsi" w:hAnsiTheme="majorHAnsi" w:cstheme="majorHAnsi"/>
          <w:sz w:val="20"/>
          <w:szCs w:val="20"/>
        </w:rPr>
      </w:pPr>
      <w:r w:rsidRPr="009979FE">
        <w:rPr>
          <w:rFonts w:asciiTheme="majorHAnsi" w:hAnsiTheme="majorHAnsi" w:cstheme="majorHAnsi"/>
          <w:sz w:val="20"/>
          <w:szCs w:val="20"/>
        </w:rPr>
        <w:t xml:space="preserve">                          </w:t>
      </w:r>
    </w:p>
    <w:sectPr w:rsidR="00AA6921" w:rsidRPr="009979FE" w:rsidSect="00DA7393">
      <w:footerReference w:type="default" r:id="rId11"/>
      <w:pgSz w:w="11906" w:h="16838"/>
      <w:pgMar w:top="284" w:right="566"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1E8B" w14:textId="77777777" w:rsidR="00A752BB" w:rsidRDefault="00A752BB" w:rsidP="004F48F5">
      <w:pPr>
        <w:spacing w:after="0" w:line="240" w:lineRule="auto"/>
      </w:pPr>
      <w:r>
        <w:separator/>
      </w:r>
    </w:p>
  </w:endnote>
  <w:endnote w:type="continuationSeparator" w:id="0">
    <w:p w14:paraId="6041685C" w14:textId="77777777" w:rsidR="00A752BB" w:rsidRDefault="00A752BB" w:rsidP="004F4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281">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059936"/>
      <w:docPartObj>
        <w:docPartGallery w:val="Page Numbers (Bottom of Page)"/>
        <w:docPartUnique/>
      </w:docPartObj>
    </w:sdtPr>
    <w:sdtEndPr/>
    <w:sdtContent>
      <w:p w14:paraId="046B79AE" w14:textId="4FE5514B" w:rsidR="00084C5F" w:rsidRDefault="00084C5F">
        <w:pPr>
          <w:pStyle w:val="a7"/>
          <w:jc w:val="right"/>
        </w:pPr>
        <w:r>
          <w:fldChar w:fldCharType="begin"/>
        </w:r>
        <w:r>
          <w:instrText>PAGE   \* MERGEFORMAT</w:instrText>
        </w:r>
        <w:r>
          <w:fldChar w:fldCharType="separate"/>
        </w:r>
        <w:r>
          <w:t>2</w:t>
        </w:r>
        <w:r>
          <w:fldChar w:fldCharType="end"/>
        </w:r>
      </w:p>
    </w:sdtContent>
  </w:sdt>
  <w:p w14:paraId="27C0DAD3" w14:textId="77777777" w:rsidR="004D2037" w:rsidRDefault="004D203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625D2" w14:textId="77777777" w:rsidR="00A752BB" w:rsidRDefault="00A752BB" w:rsidP="004F48F5">
      <w:pPr>
        <w:spacing w:after="0" w:line="240" w:lineRule="auto"/>
      </w:pPr>
      <w:r>
        <w:separator/>
      </w:r>
    </w:p>
  </w:footnote>
  <w:footnote w:type="continuationSeparator" w:id="0">
    <w:p w14:paraId="3D335212" w14:textId="77777777" w:rsidR="00A752BB" w:rsidRDefault="00A752BB" w:rsidP="004F4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6762"/>
    <w:multiLevelType w:val="hybridMultilevel"/>
    <w:tmpl w:val="9B12820E"/>
    <w:lvl w:ilvl="0" w:tplc="2118D972">
      <w:start w:val="1"/>
      <w:numFmt w:val="decimal"/>
      <w:lvlText w:val="%1."/>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C09"/>
    <w:rsid w:val="000002D0"/>
    <w:rsid w:val="00000712"/>
    <w:rsid w:val="00002998"/>
    <w:rsid w:val="00002E6E"/>
    <w:rsid w:val="0000440D"/>
    <w:rsid w:val="00004810"/>
    <w:rsid w:val="00006330"/>
    <w:rsid w:val="0000638C"/>
    <w:rsid w:val="000068AC"/>
    <w:rsid w:val="000070B9"/>
    <w:rsid w:val="000072E5"/>
    <w:rsid w:val="00007541"/>
    <w:rsid w:val="00014C9B"/>
    <w:rsid w:val="000152AF"/>
    <w:rsid w:val="00020BE6"/>
    <w:rsid w:val="00020CCA"/>
    <w:rsid w:val="00021C42"/>
    <w:rsid w:val="00022988"/>
    <w:rsid w:val="000243FB"/>
    <w:rsid w:val="00024B0F"/>
    <w:rsid w:val="00030D94"/>
    <w:rsid w:val="00031F92"/>
    <w:rsid w:val="00032D10"/>
    <w:rsid w:val="00034400"/>
    <w:rsid w:val="00037B02"/>
    <w:rsid w:val="00037DF1"/>
    <w:rsid w:val="0004007E"/>
    <w:rsid w:val="00040DA2"/>
    <w:rsid w:val="00042317"/>
    <w:rsid w:val="00043F32"/>
    <w:rsid w:val="00043F5B"/>
    <w:rsid w:val="0004584B"/>
    <w:rsid w:val="0004635D"/>
    <w:rsid w:val="0004694C"/>
    <w:rsid w:val="00046959"/>
    <w:rsid w:val="00051CA5"/>
    <w:rsid w:val="0005294B"/>
    <w:rsid w:val="00053586"/>
    <w:rsid w:val="0005364B"/>
    <w:rsid w:val="00056C89"/>
    <w:rsid w:val="000616A4"/>
    <w:rsid w:val="00062DC7"/>
    <w:rsid w:val="000634D2"/>
    <w:rsid w:val="000639F2"/>
    <w:rsid w:val="00065334"/>
    <w:rsid w:val="0006567E"/>
    <w:rsid w:val="00067DA3"/>
    <w:rsid w:val="000701AA"/>
    <w:rsid w:val="00070C0C"/>
    <w:rsid w:val="0007217A"/>
    <w:rsid w:val="00072E19"/>
    <w:rsid w:val="000748D4"/>
    <w:rsid w:val="00076613"/>
    <w:rsid w:val="00077D8C"/>
    <w:rsid w:val="000828B1"/>
    <w:rsid w:val="000836F4"/>
    <w:rsid w:val="00084C5F"/>
    <w:rsid w:val="000856AD"/>
    <w:rsid w:val="00085A0B"/>
    <w:rsid w:val="000866F5"/>
    <w:rsid w:val="00091A9E"/>
    <w:rsid w:val="00094558"/>
    <w:rsid w:val="00094C79"/>
    <w:rsid w:val="00095350"/>
    <w:rsid w:val="00095382"/>
    <w:rsid w:val="00095695"/>
    <w:rsid w:val="000A07A7"/>
    <w:rsid w:val="000A5828"/>
    <w:rsid w:val="000A7A35"/>
    <w:rsid w:val="000B111E"/>
    <w:rsid w:val="000B1D8B"/>
    <w:rsid w:val="000B2702"/>
    <w:rsid w:val="000B2E6D"/>
    <w:rsid w:val="000B553D"/>
    <w:rsid w:val="000B7864"/>
    <w:rsid w:val="000B7D43"/>
    <w:rsid w:val="000C1BD4"/>
    <w:rsid w:val="000C4003"/>
    <w:rsid w:val="000C412E"/>
    <w:rsid w:val="000C5821"/>
    <w:rsid w:val="000C5F86"/>
    <w:rsid w:val="000C752C"/>
    <w:rsid w:val="000C7DA8"/>
    <w:rsid w:val="000D0557"/>
    <w:rsid w:val="000D15C0"/>
    <w:rsid w:val="000D29B2"/>
    <w:rsid w:val="000D2ED2"/>
    <w:rsid w:val="000D5143"/>
    <w:rsid w:val="000E11FE"/>
    <w:rsid w:val="000E1B29"/>
    <w:rsid w:val="000E2980"/>
    <w:rsid w:val="000E344C"/>
    <w:rsid w:val="000E44DA"/>
    <w:rsid w:val="000F112D"/>
    <w:rsid w:val="000F32B9"/>
    <w:rsid w:val="000F32C2"/>
    <w:rsid w:val="000F5113"/>
    <w:rsid w:val="000F5C60"/>
    <w:rsid w:val="000F6E59"/>
    <w:rsid w:val="00100959"/>
    <w:rsid w:val="001023E5"/>
    <w:rsid w:val="001025FD"/>
    <w:rsid w:val="001045F2"/>
    <w:rsid w:val="001055A0"/>
    <w:rsid w:val="00105FED"/>
    <w:rsid w:val="00106341"/>
    <w:rsid w:val="00111B02"/>
    <w:rsid w:val="00112468"/>
    <w:rsid w:val="00112A8F"/>
    <w:rsid w:val="001145D6"/>
    <w:rsid w:val="00114615"/>
    <w:rsid w:val="00114775"/>
    <w:rsid w:val="00115042"/>
    <w:rsid w:val="001157F1"/>
    <w:rsid w:val="00116254"/>
    <w:rsid w:val="00117CFA"/>
    <w:rsid w:val="00117E22"/>
    <w:rsid w:val="00121488"/>
    <w:rsid w:val="00121636"/>
    <w:rsid w:val="0012427C"/>
    <w:rsid w:val="0012554B"/>
    <w:rsid w:val="00125EB2"/>
    <w:rsid w:val="001313C6"/>
    <w:rsid w:val="00131C4C"/>
    <w:rsid w:val="00131F61"/>
    <w:rsid w:val="001326BB"/>
    <w:rsid w:val="00132828"/>
    <w:rsid w:val="00134AE1"/>
    <w:rsid w:val="00135D98"/>
    <w:rsid w:val="001360BB"/>
    <w:rsid w:val="001365F7"/>
    <w:rsid w:val="00136A5E"/>
    <w:rsid w:val="00136D9F"/>
    <w:rsid w:val="00137888"/>
    <w:rsid w:val="00141325"/>
    <w:rsid w:val="00143CD0"/>
    <w:rsid w:val="00143F95"/>
    <w:rsid w:val="00144996"/>
    <w:rsid w:val="001450DD"/>
    <w:rsid w:val="001457AC"/>
    <w:rsid w:val="00145C05"/>
    <w:rsid w:val="00146DD4"/>
    <w:rsid w:val="00151B45"/>
    <w:rsid w:val="0015307B"/>
    <w:rsid w:val="00154032"/>
    <w:rsid w:val="00154F68"/>
    <w:rsid w:val="00157E54"/>
    <w:rsid w:val="001608CF"/>
    <w:rsid w:val="0016227C"/>
    <w:rsid w:val="001631C1"/>
    <w:rsid w:val="0016458E"/>
    <w:rsid w:val="00164BE0"/>
    <w:rsid w:val="00165974"/>
    <w:rsid w:val="001676FC"/>
    <w:rsid w:val="00170F13"/>
    <w:rsid w:val="00174128"/>
    <w:rsid w:val="001762E8"/>
    <w:rsid w:val="00177BCD"/>
    <w:rsid w:val="00177BE3"/>
    <w:rsid w:val="00186E3D"/>
    <w:rsid w:val="00187527"/>
    <w:rsid w:val="00187590"/>
    <w:rsid w:val="00187FE9"/>
    <w:rsid w:val="001902CF"/>
    <w:rsid w:val="00192619"/>
    <w:rsid w:val="001927A7"/>
    <w:rsid w:val="0019322A"/>
    <w:rsid w:val="0019363E"/>
    <w:rsid w:val="00193E2B"/>
    <w:rsid w:val="00193E95"/>
    <w:rsid w:val="001954AF"/>
    <w:rsid w:val="00195D79"/>
    <w:rsid w:val="001A15E8"/>
    <w:rsid w:val="001A35EB"/>
    <w:rsid w:val="001A43E5"/>
    <w:rsid w:val="001A4676"/>
    <w:rsid w:val="001B07DC"/>
    <w:rsid w:val="001B1685"/>
    <w:rsid w:val="001B1D80"/>
    <w:rsid w:val="001B3EC6"/>
    <w:rsid w:val="001B46EB"/>
    <w:rsid w:val="001B57F0"/>
    <w:rsid w:val="001B7E60"/>
    <w:rsid w:val="001C0D70"/>
    <w:rsid w:val="001C2086"/>
    <w:rsid w:val="001C2713"/>
    <w:rsid w:val="001C4F31"/>
    <w:rsid w:val="001C62A2"/>
    <w:rsid w:val="001C7930"/>
    <w:rsid w:val="001D0971"/>
    <w:rsid w:val="001D1414"/>
    <w:rsid w:val="001D2252"/>
    <w:rsid w:val="001D3EE8"/>
    <w:rsid w:val="001D58DC"/>
    <w:rsid w:val="001D7F9D"/>
    <w:rsid w:val="001E1ABA"/>
    <w:rsid w:val="001E34C8"/>
    <w:rsid w:val="001E4B84"/>
    <w:rsid w:val="001E51C3"/>
    <w:rsid w:val="001E7B70"/>
    <w:rsid w:val="001F0720"/>
    <w:rsid w:val="001F10DF"/>
    <w:rsid w:val="001F2F91"/>
    <w:rsid w:val="001F348D"/>
    <w:rsid w:val="001F43DA"/>
    <w:rsid w:val="001F478D"/>
    <w:rsid w:val="001F4A60"/>
    <w:rsid w:val="001F6A95"/>
    <w:rsid w:val="001F6FA1"/>
    <w:rsid w:val="00201644"/>
    <w:rsid w:val="00205F7B"/>
    <w:rsid w:val="00206696"/>
    <w:rsid w:val="00210D6A"/>
    <w:rsid w:val="00211AEB"/>
    <w:rsid w:val="002136D0"/>
    <w:rsid w:val="002205F1"/>
    <w:rsid w:val="002231A0"/>
    <w:rsid w:val="00224AAD"/>
    <w:rsid w:val="002258D2"/>
    <w:rsid w:val="00227988"/>
    <w:rsid w:val="00233776"/>
    <w:rsid w:val="002344F1"/>
    <w:rsid w:val="00236175"/>
    <w:rsid w:val="0023633C"/>
    <w:rsid w:val="0023771D"/>
    <w:rsid w:val="00240F82"/>
    <w:rsid w:val="00241008"/>
    <w:rsid w:val="00243F35"/>
    <w:rsid w:val="00245736"/>
    <w:rsid w:val="00247C7D"/>
    <w:rsid w:val="00252014"/>
    <w:rsid w:val="00254507"/>
    <w:rsid w:val="00254D7D"/>
    <w:rsid w:val="00256F03"/>
    <w:rsid w:val="00257B37"/>
    <w:rsid w:val="00260A0A"/>
    <w:rsid w:val="00261672"/>
    <w:rsid w:val="00264123"/>
    <w:rsid w:val="0026529D"/>
    <w:rsid w:val="002660EB"/>
    <w:rsid w:val="00267834"/>
    <w:rsid w:val="0027128F"/>
    <w:rsid w:val="00271E01"/>
    <w:rsid w:val="00273765"/>
    <w:rsid w:val="002745A6"/>
    <w:rsid w:val="00274B00"/>
    <w:rsid w:val="00275C31"/>
    <w:rsid w:val="00275CCD"/>
    <w:rsid w:val="00280415"/>
    <w:rsid w:val="0028123F"/>
    <w:rsid w:val="002814B2"/>
    <w:rsid w:val="00282750"/>
    <w:rsid w:val="00282FCB"/>
    <w:rsid w:val="002833E9"/>
    <w:rsid w:val="0029163F"/>
    <w:rsid w:val="00291722"/>
    <w:rsid w:val="002918AA"/>
    <w:rsid w:val="00293836"/>
    <w:rsid w:val="00296CDD"/>
    <w:rsid w:val="00297AC5"/>
    <w:rsid w:val="002A2008"/>
    <w:rsid w:val="002A6AB8"/>
    <w:rsid w:val="002B3B3A"/>
    <w:rsid w:val="002B46CB"/>
    <w:rsid w:val="002B5EAA"/>
    <w:rsid w:val="002B7522"/>
    <w:rsid w:val="002B7780"/>
    <w:rsid w:val="002C12D6"/>
    <w:rsid w:val="002C6794"/>
    <w:rsid w:val="002D1C35"/>
    <w:rsid w:val="002D34A2"/>
    <w:rsid w:val="002D451C"/>
    <w:rsid w:val="002D5310"/>
    <w:rsid w:val="002D6FF2"/>
    <w:rsid w:val="002D74C4"/>
    <w:rsid w:val="002D7EDE"/>
    <w:rsid w:val="002E08E8"/>
    <w:rsid w:val="002E0A3F"/>
    <w:rsid w:val="002E5354"/>
    <w:rsid w:val="002E687C"/>
    <w:rsid w:val="002E6A5F"/>
    <w:rsid w:val="002F065F"/>
    <w:rsid w:val="002F163C"/>
    <w:rsid w:val="002F52B0"/>
    <w:rsid w:val="002F5CE7"/>
    <w:rsid w:val="002F5E31"/>
    <w:rsid w:val="00301236"/>
    <w:rsid w:val="00301324"/>
    <w:rsid w:val="00303E29"/>
    <w:rsid w:val="00304D96"/>
    <w:rsid w:val="00305089"/>
    <w:rsid w:val="003055BE"/>
    <w:rsid w:val="00306421"/>
    <w:rsid w:val="00310268"/>
    <w:rsid w:val="00310588"/>
    <w:rsid w:val="0031087F"/>
    <w:rsid w:val="003147DC"/>
    <w:rsid w:val="00314A2E"/>
    <w:rsid w:val="003155C6"/>
    <w:rsid w:val="00315CDF"/>
    <w:rsid w:val="003217D4"/>
    <w:rsid w:val="00321DD1"/>
    <w:rsid w:val="003235E3"/>
    <w:rsid w:val="00325A41"/>
    <w:rsid w:val="0033168D"/>
    <w:rsid w:val="00333332"/>
    <w:rsid w:val="00333ABF"/>
    <w:rsid w:val="00335AFD"/>
    <w:rsid w:val="00335D44"/>
    <w:rsid w:val="003402D7"/>
    <w:rsid w:val="00340B2F"/>
    <w:rsid w:val="00340E4B"/>
    <w:rsid w:val="00341795"/>
    <w:rsid w:val="003421A8"/>
    <w:rsid w:val="00342AD8"/>
    <w:rsid w:val="00342B91"/>
    <w:rsid w:val="003438B0"/>
    <w:rsid w:val="00345571"/>
    <w:rsid w:val="00346FBF"/>
    <w:rsid w:val="003472D2"/>
    <w:rsid w:val="003504F5"/>
    <w:rsid w:val="00350F0E"/>
    <w:rsid w:val="003516CF"/>
    <w:rsid w:val="00351C53"/>
    <w:rsid w:val="00352547"/>
    <w:rsid w:val="00352A6B"/>
    <w:rsid w:val="00355D7B"/>
    <w:rsid w:val="00356800"/>
    <w:rsid w:val="0036060A"/>
    <w:rsid w:val="00362DE4"/>
    <w:rsid w:val="003630F2"/>
    <w:rsid w:val="003639C6"/>
    <w:rsid w:val="00363B50"/>
    <w:rsid w:val="00363DEE"/>
    <w:rsid w:val="003640A1"/>
    <w:rsid w:val="003653A3"/>
    <w:rsid w:val="003657C1"/>
    <w:rsid w:val="00366046"/>
    <w:rsid w:val="0036748D"/>
    <w:rsid w:val="00370520"/>
    <w:rsid w:val="003715D6"/>
    <w:rsid w:val="00371FBF"/>
    <w:rsid w:val="00371FC0"/>
    <w:rsid w:val="00372115"/>
    <w:rsid w:val="00373DF3"/>
    <w:rsid w:val="003744C2"/>
    <w:rsid w:val="00377122"/>
    <w:rsid w:val="003771BF"/>
    <w:rsid w:val="003771DA"/>
    <w:rsid w:val="00380EAB"/>
    <w:rsid w:val="003814A1"/>
    <w:rsid w:val="0038240D"/>
    <w:rsid w:val="0038257A"/>
    <w:rsid w:val="00383994"/>
    <w:rsid w:val="00385638"/>
    <w:rsid w:val="0038779F"/>
    <w:rsid w:val="00387895"/>
    <w:rsid w:val="00387C83"/>
    <w:rsid w:val="00387CC5"/>
    <w:rsid w:val="00390594"/>
    <w:rsid w:val="00390621"/>
    <w:rsid w:val="00391AA9"/>
    <w:rsid w:val="00393AE5"/>
    <w:rsid w:val="00393CBC"/>
    <w:rsid w:val="00393F05"/>
    <w:rsid w:val="00394315"/>
    <w:rsid w:val="003953C2"/>
    <w:rsid w:val="0039553A"/>
    <w:rsid w:val="003965C8"/>
    <w:rsid w:val="00396D42"/>
    <w:rsid w:val="003A1895"/>
    <w:rsid w:val="003A199E"/>
    <w:rsid w:val="003A32C0"/>
    <w:rsid w:val="003A37F9"/>
    <w:rsid w:val="003A5565"/>
    <w:rsid w:val="003A5FC9"/>
    <w:rsid w:val="003A7D5A"/>
    <w:rsid w:val="003B262A"/>
    <w:rsid w:val="003B33E4"/>
    <w:rsid w:val="003B4673"/>
    <w:rsid w:val="003B5189"/>
    <w:rsid w:val="003B5A63"/>
    <w:rsid w:val="003B6895"/>
    <w:rsid w:val="003B76B5"/>
    <w:rsid w:val="003C022C"/>
    <w:rsid w:val="003C12E5"/>
    <w:rsid w:val="003C132F"/>
    <w:rsid w:val="003C2B18"/>
    <w:rsid w:val="003C414F"/>
    <w:rsid w:val="003C5723"/>
    <w:rsid w:val="003C6AA1"/>
    <w:rsid w:val="003D01E0"/>
    <w:rsid w:val="003D0AAC"/>
    <w:rsid w:val="003D1159"/>
    <w:rsid w:val="003D149D"/>
    <w:rsid w:val="003D2C0B"/>
    <w:rsid w:val="003D4D7A"/>
    <w:rsid w:val="003D4FD8"/>
    <w:rsid w:val="003D548D"/>
    <w:rsid w:val="003D725A"/>
    <w:rsid w:val="003E09E1"/>
    <w:rsid w:val="003E1812"/>
    <w:rsid w:val="003E5F86"/>
    <w:rsid w:val="003E6B2A"/>
    <w:rsid w:val="003E7882"/>
    <w:rsid w:val="003F2833"/>
    <w:rsid w:val="003F2F40"/>
    <w:rsid w:val="003F3525"/>
    <w:rsid w:val="003F452B"/>
    <w:rsid w:val="003F4C06"/>
    <w:rsid w:val="003F5899"/>
    <w:rsid w:val="003F796A"/>
    <w:rsid w:val="004022E5"/>
    <w:rsid w:val="0040535F"/>
    <w:rsid w:val="004063DC"/>
    <w:rsid w:val="00406E2A"/>
    <w:rsid w:val="00414420"/>
    <w:rsid w:val="00416EAE"/>
    <w:rsid w:val="00417371"/>
    <w:rsid w:val="004208C7"/>
    <w:rsid w:val="004221F2"/>
    <w:rsid w:val="0042233D"/>
    <w:rsid w:val="00422675"/>
    <w:rsid w:val="0042386C"/>
    <w:rsid w:val="00425345"/>
    <w:rsid w:val="00427389"/>
    <w:rsid w:val="00427A61"/>
    <w:rsid w:val="0043039D"/>
    <w:rsid w:val="0043062D"/>
    <w:rsid w:val="00430ACC"/>
    <w:rsid w:val="0043319A"/>
    <w:rsid w:val="00436C54"/>
    <w:rsid w:val="00440AB7"/>
    <w:rsid w:val="00442621"/>
    <w:rsid w:val="004438EA"/>
    <w:rsid w:val="00443E14"/>
    <w:rsid w:val="004444FF"/>
    <w:rsid w:val="00444EC1"/>
    <w:rsid w:val="004467F4"/>
    <w:rsid w:val="004475FA"/>
    <w:rsid w:val="0045039C"/>
    <w:rsid w:val="0045050A"/>
    <w:rsid w:val="0045094C"/>
    <w:rsid w:val="00451721"/>
    <w:rsid w:val="00451E72"/>
    <w:rsid w:val="00452DF5"/>
    <w:rsid w:val="00455031"/>
    <w:rsid w:val="004557A0"/>
    <w:rsid w:val="004562DE"/>
    <w:rsid w:val="0045685A"/>
    <w:rsid w:val="00461DB1"/>
    <w:rsid w:val="0046372B"/>
    <w:rsid w:val="00463AB1"/>
    <w:rsid w:val="0046616E"/>
    <w:rsid w:val="00466D8B"/>
    <w:rsid w:val="004670D4"/>
    <w:rsid w:val="00467B90"/>
    <w:rsid w:val="00467F53"/>
    <w:rsid w:val="00470121"/>
    <w:rsid w:val="004701F2"/>
    <w:rsid w:val="0047061D"/>
    <w:rsid w:val="004707C2"/>
    <w:rsid w:val="00470928"/>
    <w:rsid w:val="004710A9"/>
    <w:rsid w:val="004720C5"/>
    <w:rsid w:val="00472C73"/>
    <w:rsid w:val="00472EB0"/>
    <w:rsid w:val="004731EF"/>
    <w:rsid w:val="0047426F"/>
    <w:rsid w:val="00482236"/>
    <w:rsid w:val="004844C0"/>
    <w:rsid w:val="00484F68"/>
    <w:rsid w:val="004871FD"/>
    <w:rsid w:val="00492112"/>
    <w:rsid w:val="00492718"/>
    <w:rsid w:val="00493161"/>
    <w:rsid w:val="00494E40"/>
    <w:rsid w:val="00496B1F"/>
    <w:rsid w:val="00497DA9"/>
    <w:rsid w:val="004A05C5"/>
    <w:rsid w:val="004A28B9"/>
    <w:rsid w:val="004A3669"/>
    <w:rsid w:val="004A40E9"/>
    <w:rsid w:val="004A53D3"/>
    <w:rsid w:val="004A5A9C"/>
    <w:rsid w:val="004B120A"/>
    <w:rsid w:val="004B155C"/>
    <w:rsid w:val="004B18BB"/>
    <w:rsid w:val="004B2BC5"/>
    <w:rsid w:val="004B43C1"/>
    <w:rsid w:val="004B455D"/>
    <w:rsid w:val="004B45EA"/>
    <w:rsid w:val="004B4711"/>
    <w:rsid w:val="004B4824"/>
    <w:rsid w:val="004B6517"/>
    <w:rsid w:val="004B6A39"/>
    <w:rsid w:val="004B7313"/>
    <w:rsid w:val="004C057D"/>
    <w:rsid w:val="004C2C96"/>
    <w:rsid w:val="004C322C"/>
    <w:rsid w:val="004C5E10"/>
    <w:rsid w:val="004C75B4"/>
    <w:rsid w:val="004D116D"/>
    <w:rsid w:val="004D2037"/>
    <w:rsid w:val="004D2AEE"/>
    <w:rsid w:val="004D344F"/>
    <w:rsid w:val="004D34E5"/>
    <w:rsid w:val="004D44CD"/>
    <w:rsid w:val="004D4B44"/>
    <w:rsid w:val="004D5155"/>
    <w:rsid w:val="004D596E"/>
    <w:rsid w:val="004D6210"/>
    <w:rsid w:val="004D7073"/>
    <w:rsid w:val="004D781F"/>
    <w:rsid w:val="004E061C"/>
    <w:rsid w:val="004E62A1"/>
    <w:rsid w:val="004E6BAB"/>
    <w:rsid w:val="004E7ED4"/>
    <w:rsid w:val="004F0611"/>
    <w:rsid w:val="004F0A4C"/>
    <w:rsid w:val="004F0B56"/>
    <w:rsid w:val="004F10AD"/>
    <w:rsid w:val="004F1964"/>
    <w:rsid w:val="004F2263"/>
    <w:rsid w:val="004F2666"/>
    <w:rsid w:val="004F48F5"/>
    <w:rsid w:val="004F59CB"/>
    <w:rsid w:val="004F5F94"/>
    <w:rsid w:val="004F7C7D"/>
    <w:rsid w:val="005043C9"/>
    <w:rsid w:val="005045D4"/>
    <w:rsid w:val="005069D9"/>
    <w:rsid w:val="0051004A"/>
    <w:rsid w:val="0051076D"/>
    <w:rsid w:val="005112F5"/>
    <w:rsid w:val="00511BDD"/>
    <w:rsid w:val="00512EFC"/>
    <w:rsid w:val="00512F4F"/>
    <w:rsid w:val="0051522F"/>
    <w:rsid w:val="00516F1F"/>
    <w:rsid w:val="0051702F"/>
    <w:rsid w:val="005179E2"/>
    <w:rsid w:val="00517D22"/>
    <w:rsid w:val="005208EE"/>
    <w:rsid w:val="00521BF2"/>
    <w:rsid w:val="005224F3"/>
    <w:rsid w:val="00524757"/>
    <w:rsid w:val="005269FF"/>
    <w:rsid w:val="00527A4D"/>
    <w:rsid w:val="00530795"/>
    <w:rsid w:val="00532440"/>
    <w:rsid w:val="00532954"/>
    <w:rsid w:val="00532DC9"/>
    <w:rsid w:val="005333FB"/>
    <w:rsid w:val="00535EEE"/>
    <w:rsid w:val="005365A0"/>
    <w:rsid w:val="00540C92"/>
    <w:rsid w:val="00540F04"/>
    <w:rsid w:val="00541829"/>
    <w:rsid w:val="00541A4F"/>
    <w:rsid w:val="00542023"/>
    <w:rsid w:val="00544F06"/>
    <w:rsid w:val="005452FE"/>
    <w:rsid w:val="00545669"/>
    <w:rsid w:val="00545CD6"/>
    <w:rsid w:val="005474E2"/>
    <w:rsid w:val="00547AB7"/>
    <w:rsid w:val="00550E8E"/>
    <w:rsid w:val="00551559"/>
    <w:rsid w:val="00552DED"/>
    <w:rsid w:val="00554D71"/>
    <w:rsid w:val="00556629"/>
    <w:rsid w:val="0055732C"/>
    <w:rsid w:val="005604DF"/>
    <w:rsid w:val="005628CE"/>
    <w:rsid w:val="00562D16"/>
    <w:rsid w:val="00566324"/>
    <w:rsid w:val="00566802"/>
    <w:rsid w:val="005674CA"/>
    <w:rsid w:val="005674E1"/>
    <w:rsid w:val="005679B3"/>
    <w:rsid w:val="00567DB7"/>
    <w:rsid w:val="005714B4"/>
    <w:rsid w:val="0057164A"/>
    <w:rsid w:val="00572133"/>
    <w:rsid w:val="005724AD"/>
    <w:rsid w:val="00572BD2"/>
    <w:rsid w:val="00572F5A"/>
    <w:rsid w:val="005734A0"/>
    <w:rsid w:val="00574054"/>
    <w:rsid w:val="00574354"/>
    <w:rsid w:val="0057501A"/>
    <w:rsid w:val="00575E95"/>
    <w:rsid w:val="00575F7E"/>
    <w:rsid w:val="005803EE"/>
    <w:rsid w:val="005826C8"/>
    <w:rsid w:val="00584224"/>
    <w:rsid w:val="005853F9"/>
    <w:rsid w:val="00585BBE"/>
    <w:rsid w:val="005913ED"/>
    <w:rsid w:val="00591BDE"/>
    <w:rsid w:val="00593CC9"/>
    <w:rsid w:val="00594C36"/>
    <w:rsid w:val="005950FC"/>
    <w:rsid w:val="00595655"/>
    <w:rsid w:val="00595C9B"/>
    <w:rsid w:val="005A0437"/>
    <w:rsid w:val="005A3308"/>
    <w:rsid w:val="005A3C06"/>
    <w:rsid w:val="005A4177"/>
    <w:rsid w:val="005A69F2"/>
    <w:rsid w:val="005A729C"/>
    <w:rsid w:val="005B056E"/>
    <w:rsid w:val="005B117E"/>
    <w:rsid w:val="005B398B"/>
    <w:rsid w:val="005B3DB9"/>
    <w:rsid w:val="005B63E3"/>
    <w:rsid w:val="005B6FB6"/>
    <w:rsid w:val="005B74A2"/>
    <w:rsid w:val="005C019E"/>
    <w:rsid w:val="005C1B29"/>
    <w:rsid w:val="005C1CEC"/>
    <w:rsid w:val="005C4BC4"/>
    <w:rsid w:val="005C52E6"/>
    <w:rsid w:val="005C552D"/>
    <w:rsid w:val="005C5BCE"/>
    <w:rsid w:val="005C6040"/>
    <w:rsid w:val="005C6A88"/>
    <w:rsid w:val="005D0C1C"/>
    <w:rsid w:val="005D36DF"/>
    <w:rsid w:val="005D3B2B"/>
    <w:rsid w:val="005D44C7"/>
    <w:rsid w:val="005D5847"/>
    <w:rsid w:val="005D6959"/>
    <w:rsid w:val="005D79A2"/>
    <w:rsid w:val="005E27E3"/>
    <w:rsid w:val="005E2F78"/>
    <w:rsid w:val="005E345C"/>
    <w:rsid w:val="005E6994"/>
    <w:rsid w:val="005E7920"/>
    <w:rsid w:val="005F12F7"/>
    <w:rsid w:val="005F12FB"/>
    <w:rsid w:val="005F5277"/>
    <w:rsid w:val="005F5323"/>
    <w:rsid w:val="005F5799"/>
    <w:rsid w:val="005F5DE2"/>
    <w:rsid w:val="005F5F0C"/>
    <w:rsid w:val="005F697A"/>
    <w:rsid w:val="005F6D59"/>
    <w:rsid w:val="005F79D3"/>
    <w:rsid w:val="005F7A55"/>
    <w:rsid w:val="005F7DF6"/>
    <w:rsid w:val="00600F3B"/>
    <w:rsid w:val="00602D76"/>
    <w:rsid w:val="00605E37"/>
    <w:rsid w:val="00606638"/>
    <w:rsid w:val="00606CFA"/>
    <w:rsid w:val="00610981"/>
    <w:rsid w:val="00610EFC"/>
    <w:rsid w:val="006112AF"/>
    <w:rsid w:val="00613994"/>
    <w:rsid w:val="00614421"/>
    <w:rsid w:val="006161D7"/>
    <w:rsid w:val="00617430"/>
    <w:rsid w:val="00620CB9"/>
    <w:rsid w:val="00620E85"/>
    <w:rsid w:val="0062390C"/>
    <w:rsid w:val="006243E6"/>
    <w:rsid w:val="00624606"/>
    <w:rsid w:val="00632E41"/>
    <w:rsid w:val="00633463"/>
    <w:rsid w:val="0063370D"/>
    <w:rsid w:val="00633E87"/>
    <w:rsid w:val="006377D4"/>
    <w:rsid w:val="006407B9"/>
    <w:rsid w:val="0064109C"/>
    <w:rsid w:val="00643767"/>
    <w:rsid w:val="006456C5"/>
    <w:rsid w:val="00645962"/>
    <w:rsid w:val="00646367"/>
    <w:rsid w:val="006475C6"/>
    <w:rsid w:val="0065020B"/>
    <w:rsid w:val="006508FA"/>
    <w:rsid w:val="0065188F"/>
    <w:rsid w:val="00655B23"/>
    <w:rsid w:val="0065704A"/>
    <w:rsid w:val="006576BB"/>
    <w:rsid w:val="00660604"/>
    <w:rsid w:val="006642DE"/>
    <w:rsid w:val="0066556F"/>
    <w:rsid w:val="006657E5"/>
    <w:rsid w:val="006723A6"/>
    <w:rsid w:val="006743DE"/>
    <w:rsid w:val="00676433"/>
    <w:rsid w:val="00677102"/>
    <w:rsid w:val="0068015E"/>
    <w:rsid w:val="00684988"/>
    <w:rsid w:val="00685031"/>
    <w:rsid w:val="006911B9"/>
    <w:rsid w:val="006924B0"/>
    <w:rsid w:val="006943C6"/>
    <w:rsid w:val="00694841"/>
    <w:rsid w:val="00696B25"/>
    <w:rsid w:val="006978BD"/>
    <w:rsid w:val="006A47DB"/>
    <w:rsid w:val="006A57FC"/>
    <w:rsid w:val="006A6884"/>
    <w:rsid w:val="006B0344"/>
    <w:rsid w:val="006B10E2"/>
    <w:rsid w:val="006B1568"/>
    <w:rsid w:val="006B1B25"/>
    <w:rsid w:val="006B1CE1"/>
    <w:rsid w:val="006B1F21"/>
    <w:rsid w:val="006B2AF7"/>
    <w:rsid w:val="006B328B"/>
    <w:rsid w:val="006B4504"/>
    <w:rsid w:val="006B541A"/>
    <w:rsid w:val="006B7167"/>
    <w:rsid w:val="006C2163"/>
    <w:rsid w:val="006C363D"/>
    <w:rsid w:val="006C36A5"/>
    <w:rsid w:val="006C4FA3"/>
    <w:rsid w:val="006C5A7C"/>
    <w:rsid w:val="006C6486"/>
    <w:rsid w:val="006C6C4C"/>
    <w:rsid w:val="006C6EA1"/>
    <w:rsid w:val="006C77AF"/>
    <w:rsid w:val="006C7CB1"/>
    <w:rsid w:val="006D2D92"/>
    <w:rsid w:val="006D4373"/>
    <w:rsid w:val="006D48EE"/>
    <w:rsid w:val="006D5521"/>
    <w:rsid w:val="006D6284"/>
    <w:rsid w:val="006D6AFA"/>
    <w:rsid w:val="006D6F92"/>
    <w:rsid w:val="006E03B9"/>
    <w:rsid w:val="006E1884"/>
    <w:rsid w:val="006E2265"/>
    <w:rsid w:val="006E24FD"/>
    <w:rsid w:val="006E26A8"/>
    <w:rsid w:val="006F0905"/>
    <w:rsid w:val="006F2B99"/>
    <w:rsid w:val="006F2E18"/>
    <w:rsid w:val="006F322A"/>
    <w:rsid w:val="006F795A"/>
    <w:rsid w:val="007014E1"/>
    <w:rsid w:val="007065DF"/>
    <w:rsid w:val="00707663"/>
    <w:rsid w:val="00707F44"/>
    <w:rsid w:val="00711CB9"/>
    <w:rsid w:val="00712769"/>
    <w:rsid w:val="0071317F"/>
    <w:rsid w:val="0071477E"/>
    <w:rsid w:val="00714FF4"/>
    <w:rsid w:val="00716DF5"/>
    <w:rsid w:val="007202FF"/>
    <w:rsid w:val="00721306"/>
    <w:rsid w:val="00723EB1"/>
    <w:rsid w:val="007248DF"/>
    <w:rsid w:val="00724D88"/>
    <w:rsid w:val="00726C4A"/>
    <w:rsid w:val="00731028"/>
    <w:rsid w:val="0073121C"/>
    <w:rsid w:val="00731F7F"/>
    <w:rsid w:val="00734F35"/>
    <w:rsid w:val="00735183"/>
    <w:rsid w:val="00740992"/>
    <w:rsid w:val="0074138C"/>
    <w:rsid w:val="00741A79"/>
    <w:rsid w:val="0074407A"/>
    <w:rsid w:val="00746B3F"/>
    <w:rsid w:val="00747143"/>
    <w:rsid w:val="00747ECA"/>
    <w:rsid w:val="00750D24"/>
    <w:rsid w:val="0075347D"/>
    <w:rsid w:val="00753FF0"/>
    <w:rsid w:val="00757427"/>
    <w:rsid w:val="0075769D"/>
    <w:rsid w:val="00762EE8"/>
    <w:rsid w:val="007630A2"/>
    <w:rsid w:val="00763F7F"/>
    <w:rsid w:val="00766534"/>
    <w:rsid w:val="00770802"/>
    <w:rsid w:val="0077098B"/>
    <w:rsid w:val="00770A6F"/>
    <w:rsid w:val="00772B96"/>
    <w:rsid w:val="007737CC"/>
    <w:rsid w:val="0077477D"/>
    <w:rsid w:val="007758B3"/>
    <w:rsid w:val="0077790B"/>
    <w:rsid w:val="00777F3A"/>
    <w:rsid w:val="00780B33"/>
    <w:rsid w:val="00782885"/>
    <w:rsid w:val="0078293A"/>
    <w:rsid w:val="007842AC"/>
    <w:rsid w:val="00785F00"/>
    <w:rsid w:val="00786B0C"/>
    <w:rsid w:val="00787D33"/>
    <w:rsid w:val="00791EEB"/>
    <w:rsid w:val="00792CBE"/>
    <w:rsid w:val="00794955"/>
    <w:rsid w:val="007949F1"/>
    <w:rsid w:val="00794F76"/>
    <w:rsid w:val="007965E1"/>
    <w:rsid w:val="007A3285"/>
    <w:rsid w:val="007A3D6F"/>
    <w:rsid w:val="007A41D0"/>
    <w:rsid w:val="007A48D5"/>
    <w:rsid w:val="007A734D"/>
    <w:rsid w:val="007B1F75"/>
    <w:rsid w:val="007B3AFE"/>
    <w:rsid w:val="007B5588"/>
    <w:rsid w:val="007C0753"/>
    <w:rsid w:val="007C0FE4"/>
    <w:rsid w:val="007C3507"/>
    <w:rsid w:val="007C35F0"/>
    <w:rsid w:val="007C44CA"/>
    <w:rsid w:val="007C7586"/>
    <w:rsid w:val="007D0A85"/>
    <w:rsid w:val="007D21C1"/>
    <w:rsid w:val="007D3329"/>
    <w:rsid w:val="007D46BD"/>
    <w:rsid w:val="007D504D"/>
    <w:rsid w:val="007D5BC7"/>
    <w:rsid w:val="007D7824"/>
    <w:rsid w:val="007E0453"/>
    <w:rsid w:val="007E1B7B"/>
    <w:rsid w:val="007E2BB0"/>
    <w:rsid w:val="007E45B7"/>
    <w:rsid w:val="007E4969"/>
    <w:rsid w:val="007E6ACD"/>
    <w:rsid w:val="007E77B8"/>
    <w:rsid w:val="007F1FEC"/>
    <w:rsid w:val="007F28D7"/>
    <w:rsid w:val="007F2B99"/>
    <w:rsid w:val="007F3521"/>
    <w:rsid w:val="007F46E5"/>
    <w:rsid w:val="007F6E55"/>
    <w:rsid w:val="007F7B62"/>
    <w:rsid w:val="00801C03"/>
    <w:rsid w:val="00804BC6"/>
    <w:rsid w:val="00807D1A"/>
    <w:rsid w:val="00814077"/>
    <w:rsid w:val="00815D30"/>
    <w:rsid w:val="00817715"/>
    <w:rsid w:val="00817EFA"/>
    <w:rsid w:val="00820C51"/>
    <w:rsid w:val="008218A3"/>
    <w:rsid w:val="008218C8"/>
    <w:rsid w:val="00821A29"/>
    <w:rsid w:val="00821B71"/>
    <w:rsid w:val="00824AB0"/>
    <w:rsid w:val="008258FD"/>
    <w:rsid w:val="00825C80"/>
    <w:rsid w:val="00826153"/>
    <w:rsid w:val="00826C6C"/>
    <w:rsid w:val="00827382"/>
    <w:rsid w:val="00827A5D"/>
    <w:rsid w:val="00827EE1"/>
    <w:rsid w:val="00832971"/>
    <w:rsid w:val="00832DBB"/>
    <w:rsid w:val="00833116"/>
    <w:rsid w:val="00833876"/>
    <w:rsid w:val="00841EA9"/>
    <w:rsid w:val="00842629"/>
    <w:rsid w:val="00843009"/>
    <w:rsid w:val="00844960"/>
    <w:rsid w:val="00845C68"/>
    <w:rsid w:val="0084653A"/>
    <w:rsid w:val="00847FA6"/>
    <w:rsid w:val="008501EE"/>
    <w:rsid w:val="008503AB"/>
    <w:rsid w:val="00851B5B"/>
    <w:rsid w:val="008538D2"/>
    <w:rsid w:val="0085530B"/>
    <w:rsid w:val="008567AA"/>
    <w:rsid w:val="00856CF4"/>
    <w:rsid w:val="00856F2C"/>
    <w:rsid w:val="00857D66"/>
    <w:rsid w:val="008607BA"/>
    <w:rsid w:val="00860D07"/>
    <w:rsid w:val="00862B02"/>
    <w:rsid w:val="00863E8D"/>
    <w:rsid w:val="008663AF"/>
    <w:rsid w:val="00866FDA"/>
    <w:rsid w:val="00867273"/>
    <w:rsid w:val="00867942"/>
    <w:rsid w:val="00872831"/>
    <w:rsid w:val="008731F2"/>
    <w:rsid w:val="00875268"/>
    <w:rsid w:val="0087719F"/>
    <w:rsid w:val="0087796C"/>
    <w:rsid w:val="0088010F"/>
    <w:rsid w:val="0088024E"/>
    <w:rsid w:val="0088055E"/>
    <w:rsid w:val="00880A0C"/>
    <w:rsid w:val="00881684"/>
    <w:rsid w:val="008823E9"/>
    <w:rsid w:val="00883E40"/>
    <w:rsid w:val="00883FB5"/>
    <w:rsid w:val="0088543D"/>
    <w:rsid w:val="00885F07"/>
    <w:rsid w:val="0088741C"/>
    <w:rsid w:val="008914BD"/>
    <w:rsid w:val="00892093"/>
    <w:rsid w:val="00896C98"/>
    <w:rsid w:val="0089740A"/>
    <w:rsid w:val="00897968"/>
    <w:rsid w:val="008A04F6"/>
    <w:rsid w:val="008A2B6C"/>
    <w:rsid w:val="008A2DF2"/>
    <w:rsid w:val="008B045E"/>
    <w:rsid w:val="008B155C"/>
    <w:rsid w:val="008B1EA6"/>
    <w:rsid w:val="008B226F"/>
    <w:rsid w:val="008B3776"/>
    <w:rsid w:val="008B3DA9"/>
    <w:rsid w:val="008B4355"/>
    <w:rsid w:val="008B46C9"/>
    <w:rsid w:val="008B4846"/>
    <w:rsid w:val="008B542E"/>
    <w:rsid w:val="008B5919"/>
    <w:rsid w:val="008B60F6"/>
    <w:rsid w:val="008B6F5F"/>
    <w:rsid w:val="008B785D"/>
    <w:rsid w:val="008C0AD8"/>
    <w:rsid w:val="008C3341"/>
    <w:rsid w:val="008C4501"/>
    <w:rsid w:val="008C4B15"/>
    <w:rsid w:val="008C5D16"/>
    <w:rsid w:val="008C67AD"/>
    <w:rsid w:val="008C71AB"/>
    <w:rsid w:val="008C76D8"/>
    <w:rsid w:val="008C7E51"/>
    <w:rsid w:val="008C7E59"/>
    <w:rsid w:val="008D25B5"/>
    <w:rsid w:val="008D3618"/>
    <w:rsid w:val="008D48D4"/>
    <w:rsid w:val="008D57C5"/>
    <w:rsid w:val="008D5F94"/>
    <w:rsid w:val="008D63BC"/>
    <w:rsid w:val="008E143E"/>
    <w:rsid w:val="008E2E9A"/>
    <w:rsid w:val="008E4178"/>
    <w:rsid w:val="008E4BA1"/>
    <w:rsid w:val="008E545B"/>
    <w:rsid w:val="008E580E"/>
    <w:rsid w:val="008E5A51"/>
    <w:rsid w:val="008F0A55"/>
    <w:rsid w:val="008F0CC0"/>
    <w:rsid w:val="008F1164"/>
    <w:rsid w:val="008F19B8"/>
    <w:rsid w:val="008F1A97"/>
    <w:rsid w:val="008F3214"/>
    <w:rsid w:val="008F6C18"/>
    <w:rsid w:val="008F6EFB"/>
    <w:rsid w:val="008F78EF"/>
    <w:rsid w:val="00900422"/>
    <w:rsid w:val="0090097D"/>
    <w:rsid w:val="00902749"/>
    <w:rsid w:val="00906C19"/>
    <w:rsid w:val="00907CF7"/>
    <w:rsid w:val="00907D19"/>
    <w:rsid w:val="009107CE"/>
    <w:rsid w:val="00910F9B"/>
    <w:rsid w:val="00912B45"/>
    <w:rsid w:val="00913972"/>
    <w:rsid w:val="00915078"/>
    <w:rsid w:val="0091594A"/>
    <w:rsid w:val="009173A1"/>
    <w:rsid w:val="009175AF"/>
    <w:rsid w:val="00920529"/>
    <w:rsid w:val="0092462A"/>
    <w:rsid w:val="009256AD"/>
    <w:rsid w:val="00926170"/>
    <w:rsid w:val="0092685E"/>
    <w:rsid w:val="009358BE"/>
    <w:rsid w:val="0093783F"/>
    <w:rsid w:val="00940A35"/>
    <w:rsid w:val="00940AEE"/>
    <w:rsid w:val="00942985"/>
    <w:rsid w:val="009435F1"/>
    <w:rsid w:val="0094386C"/>
    <w:rsid w:val="009445DE"/>
    <w:rsid w:val="00946CF0"/>
    <w:rsid w:val="009472CC"/>
    <w:rsid w:val="00951A90"/>
    <w:rsid w:val="0095225B"/>
    <w:rsid w:val="0095403A"/>
    <w:rsid w:val="0095545B"/>
    <w:rsid w:val="00956904"/>
    <w:rsid w:val="00962029"/>
    <w:rsid w:val="00962655"/>
    <w:rsid w:val="00962658"/>
    <w:rsid w:val="00962969"/>
    <w:rsid w:val="00962AD7"/>
    <w:rsid w:val="00962E0D"/>
    <w:rsid w:val="00966092"/>
    <w:rsid w:val="009708E9"/>
    <w:rsid w:val="00970D6F"/>
    <w:rsid w:val="00971481"/>
    <w:rsid w:val="009716B4"/>
    <w:rsid w:val="00971FCA"/>
    <w:rsid w:val="00972975"/>
    <w:rsid w:val="009748D7"/>
    <w:rsid w:val="00975B69"/>
    <w:rsid w:val="009761F4"/>
    <w:rsid w:val="00976C51"/>
    <w:rsid w:val="00980009"/>
    <w:rsid w:val="00980659"/>
    <w:rsid w:val="00981270"/>
    <w:rsid w:val="00982284"/>
    <w:rsid w:val="009839E1"/>
    <w:rsid w:val="00984911"/>
    <w:rsid w:val="00986B9B"/>
    <w:rsid w:val="00987CC7"/>
    <w:rsid w:val="00987E49"/>
    <w:rsid w:val="00990473"/>
    <w:rsid w:val="00990F50"/>
    <w:rsid w:val="009913E6"/>
    <w:rsid w:val="00992056"/>
    <w:rsid w:val="009936C2"/>
    <w:rsid w:val="00994546"/>
    <w:rsid w:val="00994AC2"/>
    <w:rsid w:val="009968C3"/>
    <w:rsid w:val="00996FDA"/>
    <w:rsid w:val="009979FE"/>
    <w:rsid w:val="009A0F29"/>
    <w:rsid w:val="009A2005"/>
    <w:rsid w:val="009A23C3"/>
    <w:rsid w:val="009A5562"/>
    <w:rsid w:val="009A705C"/>
    <w:rsid w:val="009A7576"/>
    <w:rsid w:val="009B397A"/>
    <w:rsid w:val="009B53D4"/>
    <w:rsid w:val="009B584B"/>
    <w:rsid w:val="009B755F"/>
    <w:rsid w:val="009C0B32"/>
    <w:rsid w:val="009C1000"/>
    <w:rsid w:val="009D0916"/>
    <w:rsid w:val="009D230E"/>
    <w:rsid w:val="009D330B"/>
    <w:rsid w:val="009D3471"/>
    <w:rsid w:val="009D50F2"/>
    <w:rsid w:val="009D55A6"/>
    <w:rsid w:val="009D5E6B"/>
    <w:rsid w:val="009D7143"/>
    <w:rsid w:val="009D7416"/>
    <w:rsid w:val="009D77DF"/>
    <w:rsid w:val="009E07DD"/>
    <w:rsid w:val="009E086A"/>
    <w:rsid w:val="009E0F7D"/>
    <w:rsid w:val="009E297A"/>
    <w:rsid w:val="009E3CF9"/>
    <w:rsid w:val="009E4948"/>
    <w:rsid w:val="009E69CB"/>
    <w:rsid w:val="009E6D71"/>
    <w:rsid w:val="009E7D75"/>
    <w:rsid w:val="009F463A"/>
    <w:rsid w:val="009F5486"/>
    <w:rsid w:val="009F5691"/>
    <w:rsid w:val="009F5B8D"/>
    <w:rsid w:val="009F71EC"/>
    <w:rsid w:val="009F738E"/>
    <w:rsid w:val="00A01084"/>
    <w:rsid w:val="00A03BC2"/>
    <w:rsid w:val="00A0491C"/>
    <w:rsid w:val="00A04EBF"/>
    <w:rsid w:val="00A05E81"/>
    <w:rsid w:val="00A06B92"/>
    <w:rsid w:val="00A1096A"/>
    <w:rsid w:val="00A13639"/>
    <w:rsid w:val="00A14E99"/>
    <w:rsid w:val="00A15DFA"/>
    <w:rsid w:val="00A16104"/>
    <w:rsid w:val="00A16B18"/>
    <w:rsid w:val="00A17AB8"/>
    <w:rsid w:val="00A204DF"/>
    <w:rsid w:val="00A20D8D"/>
    <w:rsid w:val="00A20E43"/>
    <w:rsid w:val="00A23E0F"/>
    <w:rsid w:val="00A24694"/>
    <w:rsid w:val="00A32056"/>
    <w:rsid w:val="00A33A73"/>
    <w:rsid w:val="00A33F8F"/>
    <w:rsid w:val="00A35B5E"/>
    <w:rsid w:val="00A36C1A"/>
    <w:rsid w:val="00A36C3F"/>
    <w:rsid w:val="00A36C83"/>
    <w:rsid w:val="00A41488"/>
    <w:rsid w:val="00A41627"/>
    <w:rsid w:val="00A46513"/>
    <w:rsid w:val="00A472C4"/>
    <w:rsid w:val="00A47B12"/>
    <w:rsid w:val="00A51E89"/>
    <w:rsid w:val="00A51EDB"/>
    <w:rsid w:val="00A51FAF"/>
    <w:rsid w:val="00A52687"/>
    <w:rsid w:val="00A53798"/>
    <w:rsid w:val="00A53F42"/>
    <w:rsid w:val="00A544C0"/>
    <w:rsid w:val="00A54564"/>
    <w:rsid w:val="00A55E40"/>
    <w:rsid w:val="00A57274"/>
    <w:rsid w:val="00A57A49"/>
    <w:rsid w:val="00A60920"/>
    <w:rsid w:val="00A62C40"/>
    <w:rsid w:val="00A6507E"/>
    <w:rsid w:val="00A67C3A"/>
    <w:rsid w:val="00A71432"/>
    <w:rsid w:val="00A71828"/>
    <w:rsid w:val="00A72FFC"/>
    <w:rsid w:val="00A73DC1"/>
    <w:rsid w:val="00A7529B"/>
    <w:rsid w:val="00A752BB"/>
    <w:rsid w:val="00A827C9"/>
    <w:rsid w:val="00A83316"/>
    <w:rsid w:val="00A8387C"/>
    <w:rsid w:val="00A84801"/>
    <w:rsid w:val="00A84D37"/>
    <w:rsid w:val="00A85A53"/>
    <w:rsid w:val="00A869C8"/>
    <w:rsid w:val="00A86E31"/>
    <w:rsid w:val="00A86EC9"/>
    <w:rsid w:val="00A87669"/>
    <w:rsid w:val="00A878B2"/>
    <w:rsid w:val="00A952C8"/>
    <w:rsid w:val="00A97BAC"/>
    <w:rsid w:val="00AA3FAB"/>
    <w:rsid w:val="00AA4B55"/>
    <w:rsid w:val="00AA58A0"/>
    <w:rsid w:val="00AA62CD"/>
    <w:rsid w:val="00AA665A"/>
    <w:rsid w:val="00AA6921"/>
    <w:rsid w:val="00AB0718"/>
    <w:rsid w:val="00AB3C34"/>
    <w:rsid w:val="00AB3CBE"/>
    <w:rsid w:val="00AB3ED6"/>
    <w:rsid w:val="00AB4165"/>
    <w:rsid w:val="00AB5E52"/>
    <w:rsid w:val="00AB7077"/>
    <w:rsid w:val="00AC061F"/>
    <w:rsid w:val="00AC0D42"/>
    <w:rsid w:val="00AC0EB6"/>
    <w:rsid w:val="00AC51D2"/>
    <w:rsid w:val="00AD16E0"/>
    <w:rsid w:val="00AD22C1"/>
    <w:rsid w:val="00AD2E18"/>
    <w:rsid w:val="00AD6B8B"/>
    <w:rsid w:val="00AE0073"/>
    <w:rsid w:val="00AE0EBA"/>
    <w:rsid w:val="00AE3338"/>
    <w:rsid w:val="00AE3F81"/>
    <w:rsid w:val="00AE5BA5"/>
    <w:rsid w:val="00AE6AAE"/>
    <w:rsid w:val="00AE7AA8"/>
    <w:rsid w:val="00AF09CC"/>
    <w:rsid w:val="00AF0E64"/>
    <w:rsid w:val="00AF10FA"/>
    <w:rsid w:val="00AF4F53"/>
    <w:rsid w:val="00AF5EB7"/>
    <w:rsid w:val="00AF7222"/>
    <w:rsid w:val="00AF74DB"/>
    <w:rsid w:val="00B00038"/>
    <w:rsid w:val="00B000FD"/>
    <w:rsid w:val="00B00D13"/>
    <w:rsid w:val="00B04D3F"/>
    <w:rsid w:val="00B05E34"/>
    <w:rsid w:val="00B067A2"/>
    <w:rsid w:val="00B0715D"/>
    <w:rsid w:val="00B1334D"/>
    <w:rsid w:val="00B1715A"/>
    <w:rsid w:val="00B21D80"/>
    <w:rsid w:val="00B227C8"/>
    <w:rsid w:val="00B247DD"/>
    <w:rsid w:val="00B24A27"/>
    <w:rsid w:val="00B25A93"/>
    <w:rsid w:val="00B25EAF"/>
    <w:rsid w:val="00B2636E"/>
    <w:rsid w:val="00B263F4"/>
    <w:rsid w:val="00B26B66"/>
    <w:rsid w:val="00B27692"/>
    <w:rsid w:val="00B3038C"/>
    <w:rsid w:val="00B30DE4"/>
    <w:rsid w:val="00B3200C"/>
    <w:rsid w:val="00B32FC9"/>
    <w:rsid w:val="00B3500C"/>
    <w:rsid w:val="00B37740"/>
    <w:rsid w:val="00B377CD"/>
    <w:rsid w:val="00B37F65"/>
    <w:rsid w:val="00B40360"/>
    <w:rsid w:val="00B41084"/>
    <w:rsid w:val="00B4228B"/>
    <w:rsid w:val="00B428CD"/>
    <w:rsid w:val="00B42BBB"/>
    <w:rsid w:val="00B42CB3"/>
    <w:rsid w:val="00B433C7"/>
    <w:rsid w:val="00B45282"/>
    <w:rsid w:val="00B468C1"/>
    <w:rsid w:val="00B46DEC"/>
    <w:rsid w:val="00B47B82"/>
    <w:rsid w:val="00B52161"/>
    <w:rsid w:val="00B54EEF"/>
    <w:rsid w:val="00B55026"/>
    <w:rsid w:val="00B5789F"/>
    <w:rsid w:val="00B57BF0"/>
    <w:rsid w:val="00B615D9"/>
    <w:rsid w:val="00B62FAB"/>
    <w:rsid w:val="00B63108"/>
    <w:rsid w:val="00B6642E"/>
    <w:rsid w:val="00B66DDF"/>
    <w:rsid w:val="00B67F93"/>
    <w:rsid w:val="00B700F3"/>
    <w:rsid w:val="00B70A06"/>
    <w:rsid w:val="00B70F8F"/>
    <w:rsid w:val="00B73035"/>
    <w:rsid w:val="00B73870"/>
    <w:rsid w:val="00B7543F"/>
    <w:rsid w:val="00B75C9A"/>
    <w:rsid w:val="00B77696"/>
    <w:rsid w:val="00B8069F"/>
    <w:rsid w:val="00B80714"/>
    <w:rsid w:val="00B8199B"/>
    <w:rsid w:val="00B823D9"/>
    <w:rsid w:val="00B830DE"/>
    <w:rsid w:val="00B85B3E"/>
    <w:rsid w:val="00B910ED"/>
    <w:rsid w:val="00B914D4"/>
    <w:rsid w:val="00B92FC3"/>
    <w:rsid w:val="00B93E5D"/>
    <w:rsid w:val="00B94A11"/>
    <w:rsid w:val="00B94C88"/>
    <w:rsid w:val="00B95473"/>
    <w:rsid w:val="00B95F1B"/>
    <w:rsid w:val="00B96B55"/>
    <w:rsid w:val="00B96E08"/>
    <w:rsid w:val="00B975F2"/>
    <w:rsid w:val="00B9787B"/>
    <w:rsid w:val="00B97FE2"/>
    <w:rsid w:val="00BA5D0B"/>
    <w:rsid w:val="00BA7717"/>
    <w:rsid w:val="00BB048B"/>
    <w:rsid w:val="00BB1855"/>
    <w:rsid w:val="00BB221E"/>
    <w:rsid w:val="00BB4A72"/>
    <w:rsid w:val="00BB7072"/>
    <w:rsid w:val="00BB779E"/>
    <w:rsid w:val="00BB797E"/>
    <w:rsid w:val="00BC0BF7"/>
    <w:rsid w:val="00BC337B"/>
    <w:rsid w:val="00BC4594"/>
    <w:rsid w:val="00BC5981"/>
    <w:rsid w:val="00BC5E25"/>
    <w:rsid w:val="00BC7B1C"/>
    <w:rsid w:val="00BD0B49"/>
    <w:rsid w:val="00BD1C38"/>
    <w:rsid w:val="00BD228A"/>
    <w:rsid w:val="00BD2C8F"/>
    <w:rsid w:val="00BD482F"/>
    <w:rsid w:val="00BD48BE"/>
    <w:rsid w:val="00BD64F5"/>
    <w:rsid w:val="00BD6D11"/>
    <w:rsid w:val="00BD7197"/>
    <w:rsid w:val="00BD7A37"/>
    <w:rsid w:val="00BE1328"/>
    <w:rsid w:val="00BE1563"/>
    <w:rsid w:val="00BE4EE1"/>
    <w:rsid w:val="00BE79C6"/>
    <w:rsid w:val="00BF0F19"/>
    <w:rsid w:val="00BF2B34"/>
    <w:rsid w:val="00BF307C"/>
    <w:rsid w:val="00BF3D72"/>
    <w:rsid w:val="00BF728D"/>
    <w:rsid w:val="00C02ABC"/>
    <w:rsid w:val="00C0451A"/>
    <w:rsid w:val="00C04531"/>
    <w:rsid w:val="00C04837"/>
    <w:rsid w:val="00C06086"/>
    <w:rsid w:val="00C0671D"/>
    <w:rsid w:val="00C07C6D"/>
    <w:rsid w:val="00C106CD"/>
    <w:rsid w:val="00C137D9"/>
    <w:rsid w:val="00C14C04"/>
    <w:rsid w:val="00C16342"/>
    <w:rsid w:val="00C16801"/>
    <w:rsid w:val="00C2025B"/>
    <w:rsid w:val="00C207A8"/>
    <w:rsid w:val="00C2213A"/>
    <w:rsid w:val="00C224AE"/>
    <w:rsid w:val="00C235A9"/>
    <w:rsid w:val="00C25EE7"/>
    <w:rsid w:val="00C26109"/>
    <w:rsid w:val="00C3157B"/>
    <w:rsid w:val="00C32460"/>
    <w:rsid w:val="00C324CA"/>
    <w:rsid w:val="00C32744"/>
    <w:rsid w:val="00C33A32"/>
    <w:rsid w:val="00C34288"/>
    <w:rsid w:val="00C35C3F"/>
    <w:rsid w:val="00C35CB0"/>
    <w:rsid w:val="00C3670E"/>
    <w:rsid w:val="00C36A98"/>
    <w:rsid w:val="00C4095E"/>
    <w:rsid w:val="00C42778"/>
    <w:rsid w:val="00C42A82"/>
    <w:rsid w:val="00C42AF7"/>
    <w:rsid w:val="00C43678"/>
    <w:rsid w:val="00C45CBC"/>
    <w:rsid w:val="00C46C4A"/>
    <w:rsid w:val="00C46ED9"/>
    <w:rsid w:val="00C4777A"/>
    <w:rsid w:val="00C561C2"/>
    <w:rsid w:val="00C56A70"/>
    <w:rsid w:val="00C56CC7"/>
    <w:rsid w:val="00C56F38"/>
    <w:rsid w:val="00C57D37"/>
    <w:rsid w:val="00C61B2D"/>
    <w:rsid w:val="00C62245"/>
    <w:rsid w:val="00C62625"/>
    <w:rsid w:val="00C63AF6"/>
    <w:rsid w:val="00C66268"/>
    <w:rsid w:val="00C66BB0"/>
    <w:rsid w:val="00C67A2D"/>
    <w:rsid w:val="00C7056C"/>
    <w:rsid w:val="00C70DC6"/>
    <w:rsid w:val="00C71B71"/>
    <w:rsid w:val="00C734DF"/>
    <w:rsid w:val="00C742A0"/>
    <w:rsid w:val="00C74998"/>
    <w:rsid w:val="00C76A3E"/>
    <w:rsid w:val="00C841D0"/>
    <w:rsid w:val="00C8437B"/>
    <w:rsid w:val="00C84446"/>
    <w:rsid w:val="00C862E1"/>
    <w:rsid w:val="00C86D5B"/>
    <w:rsid w:val="00C8776D"/>
    <w:rsid w:val="00C90ACE"/>
    <w:rsid w:val="00C94F23"/>
    <w:rsid w:val="00C95233"/>
    <w:rsid w:val="00C96462"/>
    <w:rsid w:val="00C96ABD"/>
    <w:rsid w:val="00C9732D"/>
    <w:rsid w:val="00C976F9"/>
    <w:rsid w:val="00CA016D"/>
    <w:rsid w:val="00CA039E"/>
    <w:rsid w:val="00CA2118"/>
    <w:rsid w:val="00CA33DA"/>
    <w:rsid w:val="00CA6096"/>
    <w:rsid w:val="00CA7A2C"/>
    <w:rsid w:val="00CB1F6C"/>
    <w:rsid w:val="00CB2C6C"/>
    <w:rsid w:val="00CB3D29"/>
    <w:rsid w:val="00CB654A"/>
    <w:rsid w:val="00CC036E"/>
    <w:rsid w:val="00CC0C6F"/>
    <w:rsid w:val="00CC2E49"/>
    <w:rsid w:val="00CC3374"/>
    <w:rsid w:val="00CC4558"/>
    <w:rsid w:val="00CC4DE7"/>
    <w:rsid w:val="00CC5DCD"/>
    <w:rsid w:val="00CC6E22"/>
    <w:rsid w:val="00CD0DE3"/>
    <w:rsid w:val="00CD1D30"/>
    <w:rsid w:val="00CD2A53"/>
    <w:rsid w:val="00CD5A09"/>
    <w:rsid w:val="00CD697E"/>
    <w:rsid w:val="00CD7CF6"/>
    <w:rsid w:val="00CE05A0"/>
    <w:rsid w:val="00CE0D91"/>
    <w:rsid w:val="00CE3240"/>
    <w:rsid w:val="00CE53BF"/>
    <w:rsid w:val="00CE582D"/>
    <w:rsid w:val="00CE5A3D"/>
    <w:rsid w:val="00CE660B"/>
    <w:rsid w:val="00CE6F0B"/>
    <w:rsid w:val="00CF012F"/>
    <w:rsid w:val="00CF09ED"/>
    <w:rsid w:val="00CF1BB8"/>
    <w:rsid w:val="00CF28B5"/>
    <w:rsid w:val="00CF2FBA"/>
    <w:rsid w:val="00CF3DAB"/>
    <w:rsid w:val="00CF775E"/>
    <w:rsid w:val="00D01259"/>
    <w:rsid w:val="00D019C2"/>
    <w:rsid w:val="00D025BD"/>
    <w:rsid w:val="00D0303F"/>
    <w:rsid w:val="00D032CC"/>
    <w:rsid w:val="00D0413A"/>
    <w:rsid w:val="00D06682"/>
    <w:rsid w:val="00D0686E"/>
    <w:rsid w:val="00D0751E"/>
    <w:rsid w:val="00D078BA"/>
    <w:rsid w:val="00D10073"/>
    <w:rsid w:val="00D1020E"/>
    <w:rsid w:val="00D1179C"/>
    <w:rsid w:val="00D14180"/>
    <w:rsid w:val="00D15644"/>
    <w:rsid w:val="00D15FDF"/>
    <w:rsid w:val="00D16391"/>
    <w:rsid w:val="00D16743"/>
    <w:rsid w:val="00D20BC8"/>
    <w:rsid w:val="00D20BEF"/>
    <w:rsid w:val="00D212C9"/>
    <w:rsid w:val="00D221A3"/>
    <w:rsid w:val="00D23277"/>
    <w:rsid w:val="00D31B0D"/>
    <w:rsid w:val="00D328B7"/>
    <w:rsid w:val="00D32F59"/>
    <w:rsid w:val="00D353DB"/>
    <w:rsid w:val="00D35639"/>
    <w:rsid w:val="00D36D1B"/>
    <w:rsid w:val="00D37CC3"/>
    <w:rsid w:val="00D400EA"/>
    <w:rsid w:val="00D40F4C"/>
    <w:rsid w:val="00D411EB"/>
    <w:rsid w:val="00D42579"/>
    <w:rsid w:val="00D42580"/>
    <w:rsid w:val="00D4385F"/>
    <w:rsid w:val="00D443B7"/>
    <w:rsid w:val="00D47619"/>
    <w:rsid w:val="00D47C09"/>
    <w:rsid w:val="00D50A1D"/>
    <w:rsid w:val="00D5112F"/>
    <w:rsid w:val="00D52945"/>
    <w:rsid w:val="00D52D21"/>
    <w:rsid w:val="00D54FB0"/>
    <w:rsid w:val="00D55AD8"/>
    <w:rsid w:val="00D578C0"/>
    <w:rsid w:val="00D60160"/>
    <w:rsid w:val="00D614D7"/>
    <w:rsid w:val="00D6213F"/>
    <w:rsid w:val="00D6327F"/>
    <w:rsid w:val="00D63DAD"/>
    <w:rsid w:val="00D64435"/>
    <w:rsid w:val="00D6629B"/>
    <w:rsid w:val="00D674B2"/>
    <w:rsid w:val="00D7005E"/>
    <w:rsid w:val="00D71440"/>
    <w:rsid w:val="00D730E4"/>
    <w:rsid w:val="00D74259"/>
    <w:rsid w:val="00D768AF"/>
    <w:rsid w:val="00D768E5"/>
    <w:rsid w:val="00D80449"/>
    <w:rsid w:val="00D8065E"/>
    <w:rsid w:val="00D81A72"/>
    <w:rsid w:val="00D83B06"/>
    <w:rsid w:val="00D83DC6"/>
    <w:rsid w:val="00D85986"/>
    <w:rsid w:val="00D86121"/>
    <w:rsid w:val="00D86DA1"/>
    <w:rsid w:val="00D87BBE"/>
    <w:rsid w:val="00D92ADA"/>
    <w:rsid w:val="00D942D1"/>
    <w:rsid w:val="00D94A76"/>
    <w:rsid w:val="00DA0C84"/>
    <w:rsid w:val="00DA0E7F"/>
    <w:rsid w:val="00DA24F3"/>
    <w:rsid w:val="00DA45C6"/>
    <w:rsid w:val="00DA4F6F"/>
    <w:rsid w:val="00DA5185"/>
    <w:rsid w:val="00DA54CA"/>
    <w:rsid w:val="00DA6B2B"/>
    <w:rsid w:val="00DA7393"/>
    <w:rsid w:val="00DB09E0"/>
    <w:rsid w:val="00DB1854"/>
    <w:rsid w:val="00DB3EB0"/>
    <w:rsid w:val="00DB412E"/>
    <w:rsid w:val="00DB4CD0"/>
    <w:rsid w:val="00DB4F06"/>
    <w:rsid w:val="00DB501E"/>
    <w:rsid w:val="00DB70A8"/>
    <w:rsid w:val="00DB7596"/>
    <w:rsid w:val="00DC1657"/>
    <w:rsid w:val="00DC2665"/>
    <w:rsid w:val="00DC2F6B"/>
    <w:rsid w:val="00DC3A2E"/>
    <w:rsid w:val="00DC4479"/>
    <w:rsid w:val="00DC547A"/>
    <w:rsid w:val="00DC619B"/>
    <w:rsid w:val="00DC74F5"/>
    <w:rsid w:val="00DD030C"/>
    <w:rsid w:val="00DD2259"/>
    <w:rsid w:val="00DD2B55"/>
    <w:rsid w:val="00DD442B"/>
    <w:rsid w:val="00DD71FC"/>
    <w:rsid w:val="00DD7EDA"/>
    <w:rsid w:val="00DE0E2D"/>
    <w:rsid w:val="00DE105A"/>
    <w:rsid w:val="00DE3A60"/>
    <w:rsid w:val="00DE430F"/>
    <w:rsid w:val="00DE4B51"/>
    <w:rsid w:val="00DE5086"/>
    <w:rsid w:val="00DE7946"/>
    <w:rsid w:val="00DE7A18"/>
    <w:rsid w:val="00DF35F6"/>
    <w:rsid w:val="00DF6D5A"/>
    <w:rsid w:val="00DF72B6"/>
    <w:rsid w:val="00DF7FE3"/>
    <w:rsid w:val="00E009C4"/>
    <w:rsid w:val="00E0381B"/>
    <w:rsid w:val="00E0388D"/>
    <w:rsid w:val="00E10060"/>
    <w:rsid w:val="00E102BC"/>
    <w:rsid w:val="00E10BA1"/>
    <w:rsid w:val="00E118B6"/>
    <w:rsid w:val="00E1473C"/>
    <w:rsid w:val="00E148F4"/>
    <w:rsid w:val="00E15E44"/>
    <w:rsid w:val="00E15EBD"/>
    <w:rsid w:val="00E1751D"/>
    <w:rsid w:val="00E205AF"/>
    <w:rsid w:val="00E205FD"/>
    <w:rsid w:val="00E20D26"/>
    <w:rsid w:val="00E218C5"/>
    <w:rsid w:val="00E21BDB"/>
    <w:rsid w:val="00E22F76"/>
    <w:rsid w:val="00E236B5"/>
    <w:rsid w:val="00E23F54"/>
    <w:rsid w:val="00E24162"/>
    <w:rsid w:val="00E261B0"/>
    <w:rsid w:val="00E265A3"/>
    <w:rsid w:val="00E26B76"/>
    <w:rsid w:val="00E31F26"/>
    <w:rsid w:val="00E32D9B"/>
    <w:rsid w:val="00E33110"/>
    <w:rsid w:val="00E33449"/>
    <w:rsid w:val="00E3424D"/>
    <w:rsid w:val="00E347C0"/>
    <w:rsid w:val="00E362A1"/>
    <w:rsid w:val="00E3675F"/>
    <w:rsid w:val="00E3693F"/>
    <w:rsid w:val="00E37F59"/>
    <w:rsid w:val="00E405B2"/>
    <w:rsid w:val="00E42457"/>
    <w:rsid w:val="00E42DED"/>
    <w:rsid w:val="00E44630"/>
    <w:rsid w:val="00E44788"/>
    <w:rsid w:val="00E44DFF"/>
    <w:rsid w:val="00E45ED0"/>
    <w:rsid w:val="00E46D8B"/>
    <w:rsid w:val="00E470A1"/>
    <w:rsid w:val="00E478F7"/>
    <w:rsid w:val="00E47B25"/>
    <w:rsid w:val="00E47DAD"/>
    <w:rsid w:val="00E506A5"/>
    <w:rsid w:val="00E50759"/>
    <w:rsid w:val="00E52EF5"/>
    <w:rsid w:val="00E548FB"/>
    <w:rsid w:val="00E56BEB"/>
    <w:rsid w:val="00E5785C"/>
    <w:rsid w:val="00E62478"/>
    <w:rsid w:val="00E63E32"/>
    <w:rsid w:val="00E65D3D"/>
    <w:rsid w:val="00E70138"/>
    <w:rsid w:val="00E72152"/>
    <w:rsid w:val="00E7371B"/>
    <w:rsid w:val="00E7422E"/>
    <w:rsid w:val="00E7447A"/>
    <w:rsid w:val="00E766BB"/>
    <w:rsid w:val="00E76E5B"/>
    <w:rsid w:val="00E77755"/>
    <w:rsid w:val="00E813F4"/>
    <w:rsid w:val="00E82A54"/>
    <w:rsid w:val="00E83297"/>
    <w:rsid w:val="00E84601"/>
    <w:rsid w:val="00E85B2D"/>
    <w:rsid w:val="00E86D45"/>
    <w:rsid w:val="00E87A6D"/>
    <w:rsid w:val="00E87BE8"/>
    <w:rsid w:val="00E92406"/>
    <w:rsid w:val="00E924B5"/>
    <w:rsid w:val="00E9268C"/>
    <w:rsid w:val="00E92E9D"/>
    <w:rsid w:val="00E933B9"/>
    <w:rsid w:val="00E952E0"/>
    <w:rsid w:val="00E979AA"/>
    <w:rsid w:val="00EA360D"/>
    <w:rsid w:val="00EA5C2A"/>
    <w:rsid w:val="00EA6BBD"/>
    <w:rsid w:val="00EB13E6"/>
    <w:rsid w:val="00EB18A4"/>
    <w:rsid w:val="00EB2611"/>
    <w:rsid w:val="00EB41E0"/>
    <w:rsid w:val="00EB6DFA"/>
    <w:rsid w:val="00EB79E9"/>
    <w:rsid w:val="00EC4DFA"/>
    <w:rsid w:val="00EC5F7A"/>
    <w:rsid w:val="00EC6E27"/>
    <w:rsid w:val="00ED093E"/>
    <w:rsid w:val="00ED4C1F"/>
    <w:rsid w:val="00ED542F"/>
    <w:rsid w:val="00EE345D"/>
    <w:rsid w:val="00EE4872"/>
    <w:rsid w:val="00EE4D38"/>
    <w:rsid w:val="00EE50DD"/>
    <w:rsid w:val="00EF0FAB"/>
    <w:rsid w:val="00EF1336"/>
    <w:rsid w:val="00EF2F09"/>
    <w:rsid w:val="00EF5353"/>
    <w:rsid w:val="00F01F58"/>
    <w:rsid w:val="00F025C1"/>
    <w:rsid w:val="00F03DE3"/>
    <w:rsid w:val="00F0522E"/>
    <w:rsid w:val="00F05B2C"/>
    <w:rsid w:val="00F0783F"/>
    <w:rsid w:val="00F107EB"/>
    <w:rsid w:val="00F11F7D"/>
    <w:rsid w:val="00F12089"/>
    <w:rsid w:val="00F130FE"/>
    <w:rsid w:val="00F13373"/>
    <w:rsid w:val="00F16B63"/>
    <w:rsid w:val="00F16BBD"/>
    <w:rsid w:val="00F2163F"/>
    <w:rsid w:val="00F22A2A"/>
    <w:rsid w:val="00F22E00"/>
    <w:rsid w:val="00F25247"/>
    <w:rsid w:val="00F319EC"/>
    <w:rsid w:val="00F31F27"/>
    <w:rsid w:val="00F347B6"/>
    <w:rsid w:val="00F35A3D"/>
    <w:rsid w:val="00F36CE1"/>
    <w:rsid w:val="00F371E5"/>
    <w:rsid w:val="00F42369"/>
    <w:rsid w:val="00F42BCA"/>
    <w:rsid w:val="00F4359E"/>
    <w:rsid w:val="00F44FCD"/>
    <w:rsid w:val="00F468CA"/>
    <w:rsid w:val="00F468E7"/>
    <w:rsid w:val="00F46D6E"/>
    <w:rsid w:val="00F51277"/>
    <w:rsid w:val="00F51735"/>
    <w:rsid w:val="00F51C0A"/>
    <w:rsid w:val="00F52F9F"/>
    <w:rsid w:val="00F53518"/>
    <w:rsid w:val="00F54AC8"/>
    <w:rsid w:val="00F54F76"/>
    <w:rsid w:val="00F55229"/>
    <w:rsid w:val="00F62D63"/>
    <w:rsid w:val="00F62DE3"/>
    <w:rsid w:val="00F632EC"/>
    <w:rsid w:val="00F63D7B"/>
    <w:rsid w:val="00F65EE2"/>
    <w:rsid w:val="00F66CA3"/>
    <w:rsid w:val="00F67024"/>
    <w:rsid w:val="00F67FCD"/>
    <w:rsid w:val="00F719A8"/>
    <w:rsid w:val="00F7406F"/>
    <w:rsid w:val="00F750D0"/>
    <w:rsid w:val="00F75286"/>
    <w:rsid w:val="00F75E13"/>
    <w:rsid w:val="00F75EA9"/>
    <w:rsid w:val="00F77B72"/>
    <w:rsid w:val="00F77EB5"/>
    <w:rsid w:val="00F80686"/>
    <w:rsid w:val="00F81819"/>
    <w:rsid w:val="00F81E9F"/>
    <w:rsid w:val="00F850F5"/>
    <w:rsid w:val="00F869C2"/>
    <w:rsid w:val="00F86AEC"/>
    <w:rsid w:val="00F87627"/>
    <w:rsid w:val="00F948CD"/>
    <w:rsid w:val="00F961D4"/>
    <w:rsid w:val="00F977C5"/>
    <w:rsid w:val="00F97F23"/>
    <w:rsid w:val="00FA1462"/>
    <w:rsid w:val="00FA6B0A"/>
    <w:rsid w:val="00FA70D5"/>
    <w:rsid w:val="00FA7165"/>
    <w:rsid w:val="00FA778B"/>
    <w:rsid w:val="00FB08F0"/>
    <w:rsid w:val="00FB19F8"/>
    <w:rsid w:val="00FB3AB6"/>
    <w:rsid w:val="00FB4496"/>
    <w:rsid w:val="00FB6C14"/>
    <w:rsid w:val="00FC0512"/>
    <w:rsid w:val="00FC1D62"/>
    <w:rsid w:val="00FC1E17"/>
    <w:rsid w:val="00FC3573"/>
    <w:rsid w:val="00FC3762"/>
    <w:rsid w:val="00FC415B"/>
    <w:rsid w:val="00FC4F48"/>
    <w:rsid w:val="00FC7193"/>
    <w:rsid w:val="00FC7288"/>
    <w:rsid w:val="00FC77D9"/>
    <w:rsid w:val="00FC7EDE"/>
    <w:rsid w:val="00FD1CC2"/>
    <w:rsid w:val="00FD2460"/>
    <w:rsid w:val="00FD26C5"/>
    <w:rsid w:val="00FD3199"/>
    <w:rsid w:val="00FD5DE8"/>
    <w:rsid w:val="00FD610E"/>
    <w:rsid w:val="00FD7106"/>
    <w:rsid w:val="00FE2588"/>
    <w:rsid w:val="00FE2B0F"/>
    <w:rsid w:val="00FE3A55"/>
    <w:rsid w:val="00FE3F1F"/>
    <w:rsid w:val="00FE4720"/>
    <w:rsid w:val="00FE5DFF"/>
    <w:rsid w:val="00FE622D"/>
    <w:rsid w:val="00FF00C7"/>
    <w:rsid w:val="00FF08F4"/>
    <w:rsid w:val="00FF3229"/>
    <w:rsid w:val="00FF3680"/>
    <w:rsid w:val="00FF372D"/>
    <w:rsid w:val="00FF3968"/>
    <w:rsid w:val="00FF3990"/>
    <w:rsid w:val="00FF6C23"/>
    <w:rsid w:val="00FF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80F62"/>
  <w15:docId w15:val="{1EC4DF79-9415-4785-8E8A-64ECE2AE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15B"/>
  </w:style>
  <w:style w:type="paragraph" w:styleId="1">
    <w:name w:val="heading 1"/>
    <w:basedOn w:val="a"/>
    <w:next w:val="a"/>
    <w:link w:val="10"/>
    <w:qFormat/>
    <w:rsid w:val="00DA54CA"/>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2">
    <w:name w:val="heading 2"/>
    <w:basedOn w:val="a"/>
    <w:next w:val="a"/>
    <w:link w:val="20"/>
    <w:unhideWhenUsed/>
    <w:qFormat/>
    <w:rsid w:val="00DA54CA"/>
    <w:pPr>
      <w:keepNext/>
      <w:spacing w:after="0" w:line="240" w:lineRule="auto"/>
      <w:jc w:val="right"/>
      <w:outlineLvl w:val="1"/>
    </w:pPr>
    <w:rPr>
      <w:rFonts w:ascii="Times New Roman" w:eastAsia="Times New Roman" w:hAnsi="Times New Roman" w:cs="Times New Roman"/>
      <w:b/>
      <w:sz w:val="24"/>
      <w:szCs w:val="28"/>
      <w:lang w:eastAsia="ru-RU"/>
    </w:rPr>
  </w:style>
  <w:style w:type="paragraph" w:styleId="3">
    <w:name w:val="heading 3"/>
    <w:basedOn w:val="a"/>
    <w:next w:val="a"/>
    <w:link w:val="30"/>
    <w:unhideWhenUsed/>
    <w:qFormat/>
    <w:rsid w:val="00DA54CA"/>
    <w:pPr>
      <w:keepNext/>
      <w:spacing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nhideWhenUsed/>
    <w:qFormat/>
    <w:rsid w:val="00DA54CA"/>
    <w:pPr>
      <w:keepNext/>
      <w:spacing w:after="0" w:line="240" w:lineRule="auto"/>
      <w:jc w:val="both"/>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nhideWhenUsed/>
    <w:qFormat/>
    <w:rsid w:val="00DA54CA"/>
    <w:pPr>
      <w:keepNext/>
      <w:shd w:val="clear" w:color="auto" w:fill="FFFFFF"/>
      <w:spacing w:before="259" w:after="0" w:line="240" w:lineRule="auto"/>
      <w:ind w:left="768"/>
      <w:jc w:val="both"/>
      <w:outlineLvl w:val="4"/>
    </w:pPr>
    <w:rPr>
      <w:rFonts w:ascii="Times New Roman" w:eastAsia="Times New Roman" w:hAnsi="Times New Roman" w:cs="Times New Roman"/>
      <w:b/>
      <w:bCs/>
      <w:color w:val="000000"/>
      <w:spacing w:val="-9"/>
      <w:sz w:val="24"/>
      <w:szCs w:val="24"/>
      <w:lang w:eastAsia="ru-RU"/>
    </w:rPr>
  </w:style>
  <w:style w:type="paragraph" w:styleId="6">
    <w:name w:val="heading 6"/>
    <w:basedOn w:val="a"/>
    <w:next w:val="a"/>
    <w:link w:val="60"/>
    <w:unhideWhenUsed/>
    <w:qFormat/>
    <w:rsid w:val="00DA54CA"/>
    <w:pPr>
      <w:keepNext/>
      <w:shd w:val="clear" w:color="auto" w:fill="FFFFFF"/>
      <w:spacing w:after="0" w:line="240" w:lineRule="auto"/>
      <w:ind w:left="1075"/>
      <w:jc w:val="center"/>
      <w:outlineLvl w:val="5"/>
    </w:pPr>
    <w:rPr>
      <w:rFonts w:ascii="Times New Roman" w:eastAsia="Times New Roman" w:hAnsi="Times New Roman" w:cs="Times New Roman"/>
      <w:b/>
      <w:bCs/>
      <w:color w:val="000000"/>
      <w:spacing w:val="-13"/>
      <w:sz w:val="24"/>
      <w:szCs w:val="24"/>
      <w:lang w:eastAsia="ru-RU"/>
    </w:rPr>
  </w:style>
  <w:style w:type="paragraph" w:styleId="7">
    <w:name w:val="heading 7"/>
    <w:basedOn w:val="a"/>
    <w:next w:val="a"/>
    <w:link w:val="70"/>
    <w:unhideWhenUsed/>
    <w:qFormat/>
    <w:rsid w:val="00DA54CA"/>
    <w:pPr>
      <w:keepNext/>
      <w:shd w:val="clear" w:color="auto" w:fill="FFFFFF"/>
      <w:spacing w:after="0" w:line="240" w:lineRule="auto"/>
      <w:ind w:left="618"/>
      <w:jc w:val="both"/>
      <w:outlineLvl w:val="6"/>
    </w:pPr>
    <w:rPr>
      <w:rFonts w:ascii="Times New Roman" w:eastAsia="Times New Roman" w:hAnsi="Times New Roman" w:cs="Times New Roman"/>
      <w:b/>
      <w:bCs/>
      <w:color w:val="000000"/>
      <w:spacing w:val="-9"/>
      <w:sz w:val="24"/>
      <w:szCs w:val="24"/>
      <w:lang w:eastAsia="ru-RU"/>
    </w:rPr>
  </w:style>
  <w:style w:type="paragraph" w:styleId="8">
    <w:name w:val="heading 8"/>
    <w:basedOn w:val="a"/>
    <w:next w:val="a"/>
    <w:link w:val="80"/>
    <w:unhideWhenUsed/>
    <w:qFormat/>
    <w:rsid w:val="00DA54CA"/>
    <w:pPr>
      <w:keepNext/>
      <w:shd w:val="clear" w:color="auto" w:fill="FFFFFF"/>
      <w:spacing w:after="0" w:line="240" w:lineRule="auto"/>
      <w:ind w:left="578"/>
      <w:jc w:val="both"/>
      <w:outlineLvl w:val="7"/>
    </w:pPr>
    <w:rPr>
      <w:rFonts w:ascii="Times New Roman" w:eastAsia="Times New Roman" w:hAnsi="Times New Roman" w:cs="Times New Roman"/>
      <w:b/>
      <w:bCs/>
      <w:color w:val="000000"/>
      <w:spacing w:val="-9"/>
      <w:sz w:val="24"/>
      <w:szCs w:val="24"/>
      <w:lang w:eastAsia="ru-RU"/>
    </w:rPr>
  </w:style>
  <w:style w:type="paragraph" w:styleId="9">
    <w:name w:val="heading 9"/>
    <w:basedOn w:val="a"/>
    <w:next w:val="a"/>
    <w:link w:val="90"/>
    <w:unhideWhenUsed/>
    <w:qFormat/>
    <w:rsid w:val="00DA54CA"/>
    <w:pPr>
      <w:keepNext/>
      <w:shd w:val="clear" w:color="auto" w:fill="FFFFFF"/>
      <w:spacing w:after="0" w:line="240" w:lineRule="auto"/>
      <w:jc w:val="both"/>
      <w:outlineLvl w:val="8"/>
    </w:pPr>
    <w:rPr>
      <w:rFonts w:ascii="Times New Roman" w:eastAsia="Times New Roman" w:hAnsi="Times New Roman" w:cs="Times New Roman"/>
      <w:b/>
      <w:bCs/>
      <w:color w:val="000000"/>
      <w:spacing w:val="-9"/>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7164A"/>
    <w:pPr>
      <w:spacing w:after="0" w:line="240" w:lineRule="auto"/>
    </w:pPr>
    <w:rPr>
      <w:rFonts w:ascii="Tahoma" w:hAnsi="Tahoma" w:cs="Tahoma"/>
      <w:sz w:val="16"/>
      <w:szCs w:val="16"/>
    </w:rPr>
  </w:style>
  <w:style w:type="character" w:customStyle="1" w:styleId="a4">
    <w:name w:val="Текст выноски Знак"/>
    <w:basedOn w:val="a0"/>
    <w:link w:val="a3"/>
    <w:rsid w:val="0057164A"/>
    <w:rPr>
      <w:rFonts w:ascii="Tahoma" w:hAnsi="Tahoma" w:cs="Tahoma"/>
      <w:sz w:val="16"/>
      <w:szCs w:val="16"/>
    </w:rPr>
  </w:style>
  <w:style w:type="paragraph" w:styleId="a5">
    <w:name w:val="header"/>
    <w:basedOn w:val="a"/>
    <w:link w:val="a6"/>
    <w:uiPriority w:val="99"/>
    <w:unhideWhenUsed/>
    <w:rsid w:val="004F48F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48F5"/>
  </w:style>
  <w:style w:type="paragraph" w:styleId="a7">
    <w:name w:val="footer"/>
    <w:basedOn w:val="a"/>
    <w:link w:val="a8"/>
    <w:uiPriority w:val="99"/>
    <w:unhideWhenUsed/>
    <w:rsid w:val="004F48F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48F5"/>
  </w:style>
  <w:style w:type="table" w:styleId="a9">
    <w:name w:val="Table Grid"/>
    <w:basedOn w:val="a1"/>
    <w:uiPriority w:val="39"/>
    <w:rsid w:val="004F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7F6E55"/>
  </w:style>
  <w:style w:type="table" w:customStyle="1" w:styleId="12">
    <w:name w:val="Сетка таблицы1"/>
    <w:basedOn w:val="a1"/>
    <w:next w:val="a9"/>
    <w:uiPriority w:val="39"/>
    <w:rsid w:val="007F6E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F6E55"/>
    <w:rPr>
      <w:color w:val="0000FF"/>
      <w:u w:val="single"/>
    </w:rPr>
  </w:style>
  <w:style w:type="character" w:styleId="ab">
    <w:name w:val="FollowedHyperlink"/>
    <w:uiPriority w:val="99"/>
    <w:unhideWhenUsed/>
    <w:rsid w:val="007F6E55"/>
    <w:rPr>
      <w:color w:val="800080"/>
      <w:u w:val="single"/>
    </w:rPr>
  </w:style>
  <w:style w:type="paragraph" w:customStyle="1" w:styleId="font5">
    <w:name w:val="font5"/>
    <w:basedOn w:val="a"/>
    <w:rsid w:val="007F6E5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7F6E5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65">
    <w:name w:val="xl65"/>
    <w:basedOn w:val="a"/>
    <w:rsid w:val="007F6E5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7F6E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71">
    <w:name w:val="xl7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72">
    <w:name w:val="xl7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73">
    <w:name w:val="xl7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74">
    <w:name w:val="xl7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i/>
      <w:iCs/>
      <w:sz w:val="24"/>
      <w:szCs w:val="24"/>
      <w:lang w:eastAsia="ru-RU"/>
    </w:rPr>
  </w:style>
  <w:style w:type="paragraph" w:customStyle="1" w:styleId="xl78">
    <w:name w:val="xl7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79">
    <w:name w:val="xl7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80">
    <w:name w:val="xl8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81">
    <w:name w:val="xl8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4">
    <w:name w:val="xl8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5">
    <w:name w:val="xl8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000000"/>
      <w:sz w:val="24"/>
      <w:szCs w:val="24"/>
      <w:lang w:eastAsia="ru-RU"/>
    </w:rPr>
  </w:style>
  <w:style w:type="paragraph" w:customStyle="1" w:styleId="xl86">
    <w:name w:val="xl8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i/>
      <w:iCs/>
      <w:sz w:val="24"/>
      <w:szCs w:val="24"/>
      <w:lang w:eastAsia="ru-RU"/>
    </w:rPr>
  </w:style>
  <w:style w:type="paragraph" w:customStyle="1" w:styleId="xl87">
    <w:name w:val="xl8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88">
    <w:name w:val="xl8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89">
    <w:name w:val="xl8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90">
    <w:name w:val="xl9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sz w:val="24"/>
      <w:szCs w:val="24"/>
      <w:lang w:eastAsia="ru-RU"/>
    </w:rPr>
  </w:style>
  <w:style w:type="paragraph" w:customStyle="1" w:styleId="xl92">
    <w:name w:val="xl9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93">
    <w:name w:val="xl9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95">
    <w:name w:val="xl95"/>
    <w:basedOn w:val="a"/>
    <w:rsid w:val="007F6E5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98">
    <w:name w:val="xl9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99">
    <w:name w:val="xl9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00">
    <w:name w:val="xl100"/>
    <w:basedOn w:val="a"/>
    <w:rsid w:val="007F6E5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7F6E5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03">
    <w:name w:val="xl103"/>
    <w:basedOn w:val="a"/>
    <w:rsid w:val="007F6E55"/>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04">
    <w:name w:val="xl10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05">
    <w:name w:val="xl10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9">
    <w:name w:val="xl10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110">
    <w:name w:val="xl11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sz w:val="24"/>
      <w:szCs w:val="24"/>
      <w:lang w:eastAsia="ru-RU"/>
    </w:rPr>
  </w:style>
  <w:style w:type="paragraph" w:customStyle="1" w:styleId="xl111">
    <w:name w:val="xl111"/>
    <w:basedOn w:val="a"/>
    <w:rsid w:val="007F6E5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i/>
      <w:iCs/>
      <w:sz w:val="24"/>
      <w:szCs w:val="24"/>
      <w:lang w:eastAsia="ru-RU"/>
    </w:rPr>
  </w:style>
  <w:style w:type="paragraph" w:customStyle="1" w:styleId="xl112">
    <w:name w:val="xl112"/>
    <w:basedOn w:val="a"/>
    <w:rsid w:val="007F6E55"/>
    <w:pPr>
      <w:pBdr>
        <w:left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i/>
      <w:iCs/>
      <w:sz w:val="24"/>
      <w:szCs w:val="24"/>
      <w:lang w:eastAsia="ru-RU"/>
    </w:rPr>
  </w:style>
  <w:style w:type="paragraph" w:customStyle="1" w:styleId="xl113">
    <w:name w:val="xl113"/>
    <w:basedOn w:val="a"/>
    <w:rsid w:val="007F6E5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4">
    <w:name w:val="xl11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5">
    <w:name w:val="xl11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6">
    <w:name w:val="xl11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7">
    <w:name w:val="xl11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8">
    <w:name w:val="xl11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9">
    <w:name w:val="xl11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0">
    <w:name w:val="xl12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1">
    <w:name w:val="xl12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2">
    <w:name w:val="xl12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3">
    <w:name w:val="xl12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24">
    <w:name w:val="xl12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25">
    <w:name w:val="xl12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26">
    <w:name w:val="xl12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27">
    <w:name w:val="xl12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28">
    <w:name w:val="xl12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29">
    <w:name w:val="xl12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30">
    <w:name w:val="xl13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31">
    <w:name w:val="xl13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132">
    <w:name w:val="xl13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33">
    <w:name w:val="xl13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34">
    <w:name w:val="xl13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35">
    <w:name w:val="xl13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36">
    <w:name w:val="xl13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37">
    <w:name w:val="xl13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38">
    <w:name w:val="xl13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39">
    <w:name w:val="xl13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color w:val="FF0000"/>
      <w:sz w:val="24"/>
      <w:szCs w:val="24"/>
      <w:lang w:eastAsia="ru-RU"/>
    </w:rPr>
  </w:style>
  <w:style w:type="paragraph" w:customStyle="1" w:styleId="xl140">
    <w:name w:val="xl14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41">
    <w:name w:val="xl14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42">
    <w:name w:val="xl14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43">
    <w:name w:val="xl14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44">
    <w:name w:val="xl14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45">
    <w:name w:val="xl14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46">
    <w:name w:val="xl14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7">
    <w:name w:val="xl14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48">
    <w:name w:val="xl14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49">
    <w:name w:val="xl14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0">
    <w:name w:val="xl15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51">
    <w:name w:val="xl15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52">
    <w:name w:val="xl15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53">
    <w:name w:val="xl153"/>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54">
    <w:name w:val="xl15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55">
    <w:name w:val="xl15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57">
    <w:name w:val="xl15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58">
    <w:name w:val="xl15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161">
    <w:name w:val="xl16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sz w:val="24"/>
      <w:szCs w:val="24"/>
      <w:lang w:eastAsia="ru-RU"/>
    </w:rPr>
  </w:style>
  <w:style w:type="paragraph" w:customStyle="1" w:styleId="xl162">
    <w:name w:val="xl16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163">
    <w:name w:val="xl163"/>
    <w:basedOn w:val="a"/>
    <w:rsid w:val="007F6E5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64">
    <w:name w:val="xl16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i/>
      <w:iCs/>
      <w:color w:val="FF0000"/>
      <w:sz w:val="24"/>
      <w:szCs w:val="24"/>
      <w:lang w:eastAsia="ru-RU"/>
    </w:rPr>
  </w:style>
  <w:style w:type="paragraph" w:customStyle="1" w:styleId="xl165">
    <w:name w:val="xl16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lang w:eastAsia="ru-RU"/>
    </w:rPr>
  </w:style>
  <w:style w:type="paragraph" w:customStyle="1" w:styleId="xl166">
    <w:name w:val="xl16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167">
    <w:name w:val="xl167"/>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168">
    <w:name w:val="xl168"/>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169">
    <w:name w:val="xl169"/>
    <w:basedOn w:val="a"/>
    <w:rsid w:val="007F6E5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170">
    <w:name w:val="xl170"/>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171">
    <w:name w:val="xl171"/>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color w:val="FF0000"/>
      <w:sz w:val="24"/>
      <w:szCs w:val="24"/>
      <w:lang w:eastAsia="ru-RU"/>
    </w:rPr>
  </w:style>
  <w:style w:type="paragraph" w:customStyle="1" w:styleId="xl172">
    <w:name w:val="xl172"/>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i/>
      <w:iCs/>
      <w:color w:val="FF0000"/>
      <w:sz w:val="24"/>
      <w:szCs w:val="24"/>
      <w:lang w:eastAsia="ru-RU"/>
    </w:rPr>
  </w:style>
  <w:style w:type="paragraph" w:customStyle="1" w:styleId="xl173">
    <w:name w:val="xl173"/>
    <w:basedOn w:val="a"/>
    <w:rsid w:val="007F6E5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74">
    <w:name w:val="xl174"/>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75">
    <w:name w:val="xl175"/>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76">
    <w:name w:val="xl176"/>
    <w:basedOn w:val="a"/>
    <w:rsid w:val="007F6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77">
    <w:name w:val="xl177"/>
    <w:basedOn w:val="a"/>
    <w:rsid w:val="007F6E5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ru-RU"/>
    </w:rPr>
  </w:style>
  <w:style w:type="paragraph" w:customStyle="1" w:styleId="xl178">
    <w:name w:val="xl178"/>
    <w:basedOn w:val="a"/>
    <w:rsid w:val="007F6E5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9">
    <w:name w:val="xl179"/>
    <w:basedOn w:val="a"/>
    <w:rsid w:val="007F6E5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0">
    <w:name w:val="xl180"/>
    <w:basedOn w:val="a"/>
    <w:rsid w:val="007F6E5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1">
    <w:name w:val="xl181"/>
    <w:basedOn w:val="a"/>
    <w:rsid w:val="007F6E5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2">
    <w:name w:val="xl182"/>
    <w:basedOn w:val="a"/>
    <w:rsid w:val="007F6E5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3">
    <w:name w:val="xl183"/>
    <w:basedOn w:val="a"/>
    <w:rsid w:val="007F6E5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4">
    <w:name w:val="xl184"/>
    <w:basedOn w:val="a"/>
    <w:rsid w:val="007F6E5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5">
    <w:name w:val="xl185"/>
    <w:basedOn w:val="a"/>
    <w:rsid w:val="007F6E5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7F6E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7">
    <w:name w:val="xl187"/>
    <w:basedOn w:val="a"/>
    <w:rsid w:val="007F6E5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2E5354"/>
  </w:style>
  <w:style w:type="table" w:customStyle="1" w:styleId="22">
    <w:name w:val="Сетка таблицы2"/>
    <w:basedOn w:val="a1"/>
    <w:next w:val="a9"/>
    <w:uiPriority w:val="59"/>
    <w:rsid w:val="002E53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8">
    <w:name w:val="xl188"/>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189">
    <w:name w:val="xl189"/>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190">
    <w:name w:val="xl190"/>
    <w:basedOn w:val="a"/>
    <w:rsid w:val="002E5354"/>
    <w:pPr>
      <w:pBdr>
        <w:top w:val="single" w:sz="8"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191">
    <w:name w:val="xl191"/>
    <w:basedOn w:val="a"/>
    <w:rsid w:val="002E535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192">
    <w:name w:val="xl192"/>
    <w:basedOn w:val="a"/>
    <w:rsid w:val="002E5354"/>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93">
    <w:name w:val="xl193"/>
    <w:basedOn w:val="a"/>
    <w:rsid w:val="002E535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94">
    <w:name w:val="xl194"/>
    <w:basedOn w:val="a"/>
    <w:rsid w:val="002E535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95">
    <w:name w:val="xl195"/>
    <w:basedOn w:val="a"/>
    <w:rsid w:val="002E535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96">
    <w:name w:val="xl196"/>
    <w:basedOn w:val="a"/>
    <w:rsid w:val="002E5354"/>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7">
    <w:name w:val="xl197"/>
    <w:basedOn w:val="a"/>
    <w:rsid w:val="002E5354"/>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
    <w:rsid w:val="002E535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
    <w:rsid w:val="002E535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
    <w:rsid w:val="002E535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01">
    <w:name w:val="xl201"/>
    <w:basedOn w:val="a"/>
    <w:rsid w:val="002E535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02">
    <w:name w:val="xl202"/>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203">
    <w:name w:val="xl203"/>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4">
    <w:name w:val="xl204"/>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205">
    <w:name w:val="xl205"/>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6">
    <w:name w:val="xl206"/>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207">
    <w:name w:val="xl207"/>
    <w:basedOn w:val="a"/>
    <w:rsid w:val="002E53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8">
    <w:name w:val="xl208"/>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209">
    <w:name w:val="xl209"/>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10">
    <w:name w:val="xl210"/>
    <w:basedOn w:val="a"/>
    <w:rsid w:val="002E535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11">
    <w:name w:val="xl211"/>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12">
    <w:name w:val="xl212"/>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13">
    <w:name w:val="xl213"/>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14">
    <w:name w:val="xl214"/>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15">
    <w:name w:val="xl215"/>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16">
    <w:name w:val="xl216"/>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color w:val="FF0000"/>
      <w:sz w:val="24"/>
      <w:szCs w:val="24"/>
      <w:lang w:eastAsia="ru-RU"/>
    </w:rPr>
  </w:style>
  <w:style w:type="paragraph" w:customStyle="1" w:styleId="xl217">
    <w:name w:val="xl217"/>
    <w:basedOn w:val="a"/>
    <w:rsid w:val="002E53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18">
    <w:name w:val="xl218"/>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19">
    <w:name w:val="xl219"/>
    <w:basedOn w:val="a"/>
    <w:rsid w:val="002E535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20">
    <w:name w:val="xl220"/>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sz w:val="24"/>
      <w:szCs w:val="24"/>
      <w:lang w:eastAsia="ru-RU"/>
    </w:rPr>
  </w:style>
  <w:style w:type="paragraph" w:customStyle="1" w:styleId="xl221">
    <w:name w:val="xl221"/>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ru-RU"/>
    </w:rPr>
  </w:style>
  <w:style w:type="paragraph" w:customStyle="1" w:styleId="xl222">
    <w:name w:val="xl222"/>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3">
    <w:name w:val="xl223"/>
    <w:basedOn w:val="a"/>
    <w:rsid w:val="002E53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b/>
      <w:bCs/>
      <w:sz w:val="24"/>
      <w:szCs w:val="24"/>
      <w:lang w:eastAsia="ru-RU"/>
    </w:rPr>
  </w:style>
  <w:style w:type="paragraph" w:customStyle="1" w:styleId="xl224">
    <w:name w:val="xl224"/>
    <w:basedOn w:val="a"/>
    <w:rsid w:val="002E53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25">
    <w:name w:val="xl225"/>
    <w:basedOn w:val="a"/>
    <w:rsid w:val="002E535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26">
    <w:name w:val="xl226"/>
    <w:basedOn w:val="a"/>
    <w:rsid w:val="002E535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227">
    <w:name w:val="xl227"/>
    <w:basedOn w:val="a"/>
    <w:rsid w:val="002E5354"/>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8">
    <w:name w:val="xl228"/>
    <w:basedOn w:val="a"/>
    <w:rsid w:val="002E535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9">
    <w:name w:val="xl229"/>
    <w:basedOn w:val="a"/>
    <w:rsid w:val="002E535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a"/>
    <w:rsid w:val="002E535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a"/>
    <w:rsid w:val="002E535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2">
    <w:name w:val="xl232"/>
    <w:basedOn w:val="a"/>
    <w:rsid w:val="002E535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33">
    <w:name w:val="xl233"/>
    <w:basedOn w:val="a"/>
    <w:rsid w:val="002E535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4">
    <w:name w:val="xl234"/>
    <w:basedOn w:val="a"/>
    <w:rsid w:val="002E5354"/>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5">
    <w:name w:val="xl235"/>
    <w:basedOn w:val="a"/>
    <w:rsid w:val="002E535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6">
    <w:name w:val="xl236"/>
    <w:basedOn w:val="a"/>
    <w:rsid w:val="002E535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
    <w:rsid w:val="002E535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
    <w:rsid w:val="002E5354"/>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39">
    <w:name w:val="xl239"/>
    <w:basedOn w:val="a"/>
    <w:rsid w:val="002E5354"/>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A54CA"/>
    <w:rPr>
      <w:rFonts w:ascii="Times New Roman" w:eastAsia="Times New Roman" w:hAnsi="Times New Roman" w:cs="Times New Roman"/>
      <w:b/>
      <w:sz w:val="28"/>
      <w:szCs w:val="28"/>
      <w:lang w:eastAsia="ru-RU"/>
    </w:rPr>
  </w:style>
  <w:style w:type="character" w:customStyle="1" w:styleId="20">
    <w:name w:val="Заголовок 2 Знак"/>
    <w:basedOn w:val="a0"/>
    <w:link w:val="2"/>
    <w:rsid w:val="00DA54CA"/>
    <w:rPr>
      <w:rFonts w:ascii="Times New Roman" w:eastAsia="Times New Roman" w:hAnsi="Times New Roman" w:cs="Times New Roman"/>
      <w:b/>
      <w:sz w:val="24"/>
      <w:szCs w:val="28"/>
      <w:lang w:eastAsia="ru-RU"/>
    </w:rPr>
  </w:style>
  <w:style w:type="character" w:customStyle="1" w:styleId="30">
    <w:name w:val="Заголовок 3 Знак"/>
    <w:basedOn w:val="a0"/>
    <w:link w:val="3"/>
    <w:rsid w:val="00DA54CA"/>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DA54C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DA54CA"/>
    <w:rPr>
      <w:rFonts w:ascii="Times New Roman" w:eastAsia="Times New Roman" w:hAnsi="Times New Roman" w:cs="Times New Roman"/>
      <w:b/>
      <w:bCs/>
      <w:color w:val="000000"/>
      <w:spacing w:val="-9"/>
      <w:sz w:val="24"/>
      <w:szCs w:val="24"/>
      <w:shd w:val="clear" w:color="auto" w:fill="FFFFFF"/>
      <w:lang w:eastAsia="ru-RU"/>
    </w:rPr>
  </w:style>
  <w:style w:type="character" w:customStyle="1" w:styleId="60">
    <w:name w:val="Заголовок 6 Знак"/>
    <w:basedOn w:val="a0"/>
    <w:link w:val="6"/>
    <w:rsid w:val="00DA54CA"/>
    <w:rPr>
      <w:rFonts w:ascii="Times New Roman" w:eastAsia="Times New Roman" w:hAnsi="Times New Roman" w:cs="Times New Roman"/>
      <w:b/>
      <w:bCs/>
      <w:color w:val="000000"/>
      <w:spacing w:val="-13"/>
      <w:sz w:val="24"/>
      <w:szCs w:val="24"/>
      <w:shd w:val="clear" w:color="auto" w:fill="FFFFFF"/>
      <w:lang w:eastAsia="ru-RU"/>
    </w:rPr>
  </w:style>
  <w:style w:type="character" w:customStyle="1" w:styleId="70">
    <w:name w:val="Заголовок 7 Знак"/>
    <w:basedOn w:val="a0"/>
    <w:link w:val="7"/>
    <w:rsid w:val="00DA54CA"/>
    <w:rPr>
      <w:rFonts w:ascii="Times New Roman" w:eastAsia="Times New Roman" w:hAnsi="Times New Roman" w:cs="Times New Roman"/>
      <w:b/>
      <w:bCs/>
      <w:color w:val="000000"/>
      <w:spacing w:val="-9"/>
      <w:sz w:val="24"/>
      <w:szCs w:val="24"/>
      <w:shd w:val="clear" w:color="auto" w:fill="FFFFFF"/>
      <w:lang w:eastAsia="ru-RU"/>
    </w:rPr>
  </w:style>
  <w:style w:type="character" w:customStyle="1" w:styleId="80">
    <w:name w:val="Заголовок 8 Знак"/>
    <w:basedOn w:val="a0"/>
    <w:link w:val="8"/>
    <w:rsid w:val="00DA54CA"/>
    <w:rPr>
      <w:rFonts w:ascii="Times New Roman" w:eastAsia="Times New Roman" w:hAnsi="Times New Roman" w:cs="Times New Roman"/>
      <w:b/>
      <w:bCs/>
      <w:color w:val="000000"/>
      <w:spacing w:val="-9"/>
      <w:sz w:val="24"/>
      <w:szCs w:val="24"/>
      <w:shd w:val="clear" w:color="auto" w:fill="FFFFFF"/>
      <w:lang w:eastAsia="ru-RU"/>
    </w:rPr>
  </w:style>
  <w:style w:type="character" w:customStyle="1" w:styleId="90">
    <w:name w:val="Заголовок 9 Знак"/>
    <w:basedOn w:val="a0"/>
    <w:link w:val="9"/>
    <w:rsid w:val="00DA54CA"/>
    <w:rPr>
      <w:rFonts w:ascii="Times New Roman" w:eastAsia="Times New Roman" w:hAnsi="Times New Roman" w:cs="Times New Roman"/>
      <w:b/>
      <w:bCs/>
      <w:color w:val="000000"/>
      <w:spacing w:val="-9"/>
      <w:sz w:val="24"/>
      <w:szCs w:val="24"/>
      <w:shd w:val="clear" w:color="auto" w:fill="FFFFFF"/>
      <w:lang w:eastAsia="ru-RU"/>
    </w:rPr>
  </w:style>
  <w:style w:type="numbering" w:customStyle="1" w:styleId="31">
    <w:name w:val="Нет списка3"/>
    <w:next w:val="a2"/>
    <w:uiPriority w:val="99"/>
    <w:semiHidden/>
    <w:unhideWhenUsed/>
    <w:rsid w:val="00DA54CA"/>
  </w:style>
  <w:style w:type="paragraph" w:styleId="ac">
    <w:name w:val="Title"/>
    <w:basedOn w:val="a"/>
    <w:link w:val="13"/>
    <w:uiPriority w:val="10"/>
    <w:qFormat/>
    <w:rsid w:val="00DA54CA"/>
    <w:pPr>
      <w:spacing w:after="0" w:line="240" w:lineRule="auto"/>
      <w:jc w:val="center"/>
    </w:pPr>
    <w:rPr>
      <w:rFonts w:ascii="Times New Roman" w:eastAsia="Times New Roman" w:hAnsi="Times New Roman" w:cs="Times New Roman"/>
      <w:b/>
      <w:bCs/>
      <w:sz w:val="28"/>
      <w:szCs w:val="24"/>
      <w:lang w:eastAsia="ru-RU"/>
    </w:rPr>
  </w:style>
  <w:style w:type="character" w:customStyle="1" w:styleId="13">
    <w:name w:val="Заголовок Знак1"/>
    <w:basedOn w:val="a0"/>
    <w:link w:val="ac"/>
    <w:rsid w:val="00DA54CA"/>
    <w:rPr>
      <w:rFonts w:ascii="Times New Roman" w:eastAsia="Times New Roman" w:hAnsi="Times New Roman" w:cs="Times New Roman"/>
      <w:b/>
      <w:bCs/>
      <w:sz w:val="28"/>
      <w:szCs w:val="24"/>
      <w:lang w:eastAsia="ru-RU"/>
    </w:rPr>
  </w:style>
  <w:style w:type="paragraph" w:styleId="ad">
    <w:name w:val="Body Text"/>
    <w:basedOn w:val="a"/>
    <w:link w:val="ae"/>
    <w:unhideWhenUsed/>
    <w:qFormat/>
    <w:rsid w:val="00DA54CA"/>
    <w:pPr>
      <w:spacing w:after="0" w:line="240" w:lineRule="auto"/>
      <w:jc w:val="both"/>
    </w:pPr>
    <w:rPr>
      <w:rFonts w:ascii="Times New Roman" w:eastAsia="Times New Roman" w:hAnsi="Times New Roman" w:cs="Times New Roman"/>
      <w:w w:val="88"/>
      <w:sz w:val="24"/>
      <w:szCs w:val="24"/>
      <w:lang w:eastAsia="ru-RU"/>
    </w:rPr>
  </w:style>
  <w:style w:type="character" w:customStyle="1" w:styleId="ae">
    <w:name w:val="Основной текст Знак"/>
    <w:basedOn w:val="a0"/>
    <w:link w:val="ad"/>
    <w:rsid w:val="00DA54CA"/>
    <w:rPr>
      <w:rFonts w:ascii="Times New Roman" w:eastAsia="Times New Roman" w:hAnsi="Times New Roman" w:cs="Times New Roman"/>
      <w:w w:val="88"/>
      <w:sz w:val="24"/>
      <w:szCs w:val="24"/>
      <w:lang w:eastAsia="ru-RU"/>
    </w:rPr>
  </w:style>
  <w:style w:type="paragraph" w:styleId="af">
    <w:name w:val="Body Text Indent"/>
    <w:basedOn w:val="a"/>
    <w:link w:val="af0"/>
    <w:unhideWhenUsed/>
    <w:rsid w:val="00DA54CA"/>
    <w:pPr>
      <w:shd w:val="clear" w:color="auto" w:fill="FFFFFF"/>
      <w:spacing w:after="0" w:line="240" w:lineRule="auto"/>
      <w:ind w:left="51" w:firstLine="516"/>
      <w:jc w:val="both"/>
    </w:pPr>
    <w:rPr>
      <w:rFonts w:ascii="Times New Roman" w:eastAsia="Times New Roman" w:hAnsi="Times New Roman" w:cs="Times New Roman"/>
      <w:color w:val="000000"/>
      <w:spacing w:val="-9"/>
      <w:sz w:val="24"/>
      <w:szCs w:val="24"/>
      <w:lang w:eastAsia="ru-RU"/>
    </w:rPr>
  </w:style>
  <w:style w:type="character" w:customStyle="1" w:styleId="af0">
    <w:name w:val="Основной текст с отступом Знак"/>
    <w:basedOn w:val="a0"/>
    <w:link w:val="af"/>
    <w:rsid w:val="00DA54CA"/>
    <w:rPr>
      <w:rFonts w:ascii="Times New Roman" w:eastAsia="Times New Roman" w:hAnsi="Times New Roman" w:cs="Times New Roman"/>
      <w:color w:val="000000"/>
      <w:spacing w:val="-9"/>
      <w:sz w:val="24"/>
      <w:szCs w:val="24"/>
      <w:shd w:val="clear" w:color="auto" w:fill="FFFFFF"/>
      <w:lang w:eastAsia="ru-RU"/>
    </w:rPr>
  </w:style>
  <w:style w:type="paragraph" w:styleId="23">
    <w:name w:val="Body Text 2"/>
    <w:basedOn w:val="a"/>
    <w:link w:val="24"/>
    <w:unhideWhenUsed/>
    <w:rsid w:val="00DA54CA"/>
    <w:pPr>
      <w:shd w:val="clear" w:color="auto" w:fill="FFFFFF"/>
      <w:spacing w:after="0" w:line="274" w:lineRule="exact"/>
      <w:jc w:val="both"/>
    </w:pPr>
    <w:rPr>
      <w:rFonts w:ascii="Times New Roman" w:eastAsia="Times New Roman" w:hAnsi="Times New Roman" w:cs="Times New Roman"/>
      <w:color w:val="000000"/>
      <w:spacing w:val="-9"/>
      <w:sz w:val="24"/>
      <w:szCs w:val="24"/>
      <w:lang w:eastAsia="ru-RU"/>
    </w:rPr>
  </w:style>
  <w:style w:type="character" w:customStyle="1" w:styleId="24">
    <w:name w:val="Основной текст 2 Знак"/>
    <w:basedOn w:val="a0"/>
    <w:link w:val="23"/>
    <w:rsid w:val="00DA54CA"/>
    <w:rPr>
      <w:rFonts w:ascii="Times New Roman" w:eastAsia="Times New Roman" w:hAnsi="Times New Roman" w:cs="Times New Roman"/>
      <w:color w:val="000000"/>
      <w:spacing w:val="-9"/>
      <w:sz w:val="24"/>
      <w:szCs w:val="24"/>
      <w:shd w:val="clear" w:color="auto" w:fill="FFFFFF"/>
      <w:lang w:eastAsia="ru-RU"/>
    </w:rPr>
  </w:style>
  <w:style w:type="paragraph" w:styleId="32">
    <w:name w:val="Body Text 3"/>
    <w:basedOn w:val="a"/>
    <w:link w:val="33"/>
    <w:unhideWhenUsed/>
    <w:rsid w:val="00DA54CA"/>
    <w:pPr>
      <w:spacing w:after="0" w:line="240" w:lineRule="auto"/>
      <w:jc w:val="center"/>
    </w:pPr>
    <w:rPr>
      <w:rFonts w:ascii="Times New Roman" w:eastAsia="Times New Roman" w:hAnsi="Times New Roman" w:cs="Times New Roman"/>
      <w:b/>
      <w:sz w:val="48"/>
      <w:szCs w:val="28"/>
      <w:lang w:eastAsia="ru-RU"/>
    </w:rPr>
  </w:style>
  <w:style w:type="character" w:customStyle="1" w:styleId="33">
    <w:name w:val="Основной текст 3 Знак"/>
    <w:basedOn w:val="a0"/>
    <w:link w:val="32"/>
    <w:rsid w:val="00DA54CA"/>
    <w:rPr>
      <w:rFonts w:ascii="Times New Roman" w:eastAsia="Times New Roman" w:hAnsi="Times New Roman" w:cs="Times New Roman"/>
      <w:b/>
      <w:sz w:val="48"/>
      <w:szCs w:val="28"/>
      <w:lang w:eastAsia="ru-RU"/>
    </w:rPr>
  </w:style>
  <w:style w:type="paragraph" w:styleId="25">
    <w:name w:val="Body Text Indent 2"/>
    <w:basedOn w:val="a"/>
    <w:link w:val="26"/>
    <w:unhideWhenUsed/>
    <w:rsid w:val="00DA54CA"/>
    <w:pPr>
      <w:shd w:val="clear" w:color="auto" w:fill="FFFFFF"/>
      <w:spacing w:before="274" w:after="0" w:line="240" w:lineRule="auto"/>
      <w:ind w:left="576"/>
    </w:pPr>
    <w:rPr>
      <w:rFonts w:ascii="Times New Roman" w:eastAsia="Times New Roman" w:hAnsi="Times New Roman" w:cs="Times New Roman"/>
      <w:b/>
      <w:bCs/>
      <w:color w:val="000000"/>
      <w:spacing w:val="-9"/>
      <w:sz w:val="24"/>
      <w:szCs w:val="24"/>
      <w:lang w:eastAsia="ru-RU"/>
    </w:rPr>
  </w:style>
  <w:style w:type="character" w:customStyle="1" w:styleId="26">
    <w:name w:val="Основной текст с отступом 2 Знак"/>
    <w:basedOn w:val="a0"/>
    <w:link w:val="25"/>
    <w:rsid w:val="00DA54CA"/>
    <w:rPr>
      <w:rFonts w:ascii="Times New Roman" w:eastAsia="Times New Roman" w:hAnsi="Times New Roman" w:cs="Times New Roman"/>
      <w:b/>
      <w:bCs/>
      <w:color w:val="000000"/>
      <w:spacing w:val="-9"/>
      <w:sz w:val="24"/>
      <w:szCs w:val="24"/>
      <w:shd w:val="clear" w:color="auto" w:fill="FFFFFF"/>
      <w:lang w:eastAsia="ru-RU"/>
    </w:rPr>
  </w:style>
  <w:style w:type="paragraph" w:styleId="34">
    <w:name w:val="Body Text Indent 3"/>
    <w:basedOn w:val="a"/>
    <w:link w:val="35"/>
    <w:unhideWhenUsed/>
    <w:rsid w:val="00DA54CA"/>
    <w:pPr>
      <w:shd w:val="clear" w:color="auto" w:fill="FFFFFF"/>
      <w:spacing w:after="0" w:line="298" w:lineRule="exact"/>
      <w:ind w:right="922" w:firstLine="552"/>
      <w:jc w:val="both"/>
    </w:pPr>
    <w:rPr>
      <w:rFonts w:ascii="Times New Roman" w:eastAsia="Times New Roman" w:hAnsi="Times New Roman" w:cs="Times New Roman"/>
      <w:color w:val="000000"/>
      <w:spacing w:val="-9"/>
      <w:sz w:val="24"/>
      <w:szCs w:val="24"/>
      <w:lang w:eastAsia="ru-RU"/>
    </w:rPr>
  </w:style>
  <w:style w:type="character" w:customStyle="1" w:styleId="35">
    <w:name w:val="Основной текст с отступом 3 Знак"/>
    <w:basedOn w:val="a0"/>
    <w:link w:val="34"/>
    <w:rsid w:val="00DA54CA"/>
    <w:rPr>
      <w:rFonts w:ascii="Times New Roman" w:eastAsia="Times New Roman" w:hAnsi="Times New Roman" w:cs="Times New Roman"/>
      <w:color w:val="000000"/>
      <w:spacing w:val="-9"/>
      <w:sz w:val="24"/>
      <w:szCs w:val="24"/>
      <w:shd w:val="clear" w:color="auto" w:fill="FFFFFF"/>
      <w:lang w:eastAsia="ru-RU"/>
    </w:rPr>
  </w:style>
  <w:style w:type="paragraph" w:styleId="af1">
    <w:name w:val="Block Text"/>
    <w:basedOn w:val="a"/>
    <w:unhideWhenUsed/>
    <w:rsid w:val="00DA54CA"/>
    <w:pPr>
      <w:shd w:val="clear" w:color="auto" w:fill="FFFFFF"/>
      <w:spacing w:after="0" w:line="274" w:lineRule="exact"/>
      <w:ind w:left="86" w:right="5" w:firstLine="533"/>
      <w:jc w:val="both"/>
    </w:pPr>
    <w:rPr>
      <w:rFonts w:ascii="Times New Roman" w:eastAsia="Times New Roman" w:hAnsi="Times New Roman" w:cs="Times New Roman"/>
      <w:color w:val="000000"/>
      <w:w w:val="88"/>
      <w:sz w:val="24"/>
      <w:szCs w:val="24"/>
      <w:lang w:eastAsia="ru-RU"/>
    </w:rPr>
  </w:style>
  <w:style w:type="paragraph" w:styleId="af2">
    <w:name w:val="No Spacing"/>
    <w:link w:val="af3"/>
    <w:uiPriority w:val="1"/>
    <w:qFormat/>
    <w:rsid w:val="00DA54CA"/>
    <w:pPr>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DA54C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rmal0">
    <w:name w:val="consnormal"/>
    <w:basedOn w:val="a"/>
    <w:rsid w:val="00DA54CA"/>
    <w:pPr>
      <w:spacing w:before="100" w:beforeAutospacing="1" w:after="100" w:afterAutospacing="1" w:line="240" w:lineRule="auto"/>
    </w:pPr>
    <w:rPr>
      <w:rFonts w:ascii="Arial Unicode MS" w:eastAsia="Times New Roman" w:hAnsi="Arial Unicode MS" w:cs="Times New Roman"/>
      <w:sz w:val="24"/>
      <w:szCs w:val="24"/>
      <w:lang w:eastAsia="ru-RU"/>
    </w:rPr>
  </w:style>
  <w:style w:type="paragraph" w:customStyle="1" w:styleId="ConsPlusNonformat">
    <w:name w:val="ConsPlusNonformat"/>
    <w:rsid w:val="00DA54C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A54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Знак1 Знак Знак Знак"/>
    <w:basedOn w:val="a"/>
    <w:rsid w:val="00DA54CA"/>
    <w:pPr>
      <w:spacing w:after="160" w:line="240" w:lineRule="exact"/>
    </w:pPr>
    <w:rPr>
      <w:rFonts w:ascii="Verdana" w:eastAsia="Times New Roman" w:hAnsi="Verdana" w:cs="Verdana"/>
      <w:sz w:val="24"/>
      <w:szCs w:val="24"/>
      <w:lang w:val="en-US"/>
    </w:rPr>
  </w:style>
  <w:style w:type="character" w:customStyle="1" w:styleId="grame">
    <w:name w:val="grame"/>
    <w:basedOn w:val="a0"/>
    <w:rsid w:val="00DA54CA"/>
  </w:style>
  <w:style w:type="character" w:customStyle="1" w:styleId="spelle">
    <w:name w:val="spelle"/>
    <w:basedOn w:val="a0"/>
    <w:rsid w:val="00DA54CA"/>
  </w:style>
  <w:style w:type="table" w:customStyle="1" w:styleId="36">
    <w:name w:val="Сетка таблицы3"/>
    <w:basedOn w:val="a1"/>
    <w:next w:val="a9"/>
    <w:rsid w:val="00DA54CA"/>
    <w:pPr>
      <w:spacing w:after="0" w:line="240" w:lineRule="auto"/>
    </w:pPr>
    <w:rPr>
      <w:rFonts w:ascii="Times New Roman" w:eastAsia="Times New Roman" w:hAnsi="Times New Roman" w:cs="Times New Roman"/>
      <w:sz w:val="20"/>
      <w:szCs w:val="20"/>
      <w:lang w:eastAsia="ru-RU"/>
    </w:rPr>
    <w:tblPr/>
  </w:style>
  <w:style w:type="numbering" w:customStyle="1" w:styleId="41">
    <w:name w:val="Нет списка4"/>
    <w:next w:val="a2"/>
    <w:uiPriority w:val="99"/>
    <w:semiHidden/>
    <w:unhideWhenUsed/>
    <w:rsid w:val="0051004A"/>
  </w:style>
  <w:style w:type="table" w:customStyle="1" w:styleId="42">
    <w:name w:val="Сетка таблицы4"/>
    <w:basedOn w:val="a1"/>
    <w:next w:val="a9"/>
    <w:uiPriority w:val="59"/>
    <w:rsid w:val="0051004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Базовый"/>
    <w:rsid w:val="005F5277"/>
    <w:pPr>
      <w:tabs>
        <w:tab w:val="left" w:pos="708"/>
      </w:tabs>
      <w:suppressAutoHyphens/>
    </w:pPr>
    <w:rPr>
      <w:rFonts w:ascii="Times New Roman" w:eastAsia="Lucida Sans Unicode" w:hAnsi="Times New Roman" w:cs="Mangal"/>
      <w:color w:val="00000A"/>
      <w:sz w:val="24"/>
      <w:szCs w:val="24"/>
      <w:lang w:eastAsia="zh-CN" w:bidi="hi-IN"/>
    </w:rPr>
  </w:style>
  <w:style w:type="paragraph" w:customStyle="1" w:styleId="ConsPlusTitle">
    <w:name w:val="ConsPlusTitle"/>
    <w:rsid w:val="005F527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List Paragraph"/>
    <w:aliases w:val="ПАРАГРАФ,Выделеный,Текст с номером,Абзац списка для документа,Абзац списка4,Абзац списка основной"/>
    <w:basedOn w:val="a"/>
    <w:link w:val="af6"/>
    <w:uiPriority w:val="34"/>
    <w:qFormat/>
    <w:rsid w:val="005F5277"/>
    <w:pPr>
      <w:ind w:left="720"/>
      <w:contextualSpacing/>
    </w:pPr>
    <w:rPr>
      <w:rFonts w:eastAsiaTheme="minorEastAsia"/>
      <w:lang w:val="en-US" w:bidi="en-US"/>
    </w:rPr>
  </w:style>
  <w:style w:type="character" w:customStyle="1" w:styleId="ConsPlusNormal0">
    <w:name w:val="ConsPlusNormal Знак"/>
    <w:rsid w:val="00574354"/>
    <w:rPr>
      <w:rFonts w:ascii="Arial" w:hAnsi="Arial" w:cs="Arial"/>
      <w:lang w:val="ru-RU" w:eastAsia="ru-RU" w:bidi="ar-SA"/>
    </w:rPr>
  </w:style>
  <w:style w:type="paragraph" w:styleId="af7">
    <w:name w:val="Normal (Web)"/>
    <w:basedOn w:val="a"/>
    <w:uiPriority w:val="99"/>
    <w:rsid w:val="00827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qFormat/>
    <w:rsid w:val="00827382"/>
    <w:rPr>
      <w:b/>
      <w:bCs/>
    </w:rPr>
  </w:style>
  <w:style w:type="character" w:customStyle="1" w:styleId="apple-converted-space">
    <w:name w:val="apple-converted-space"/>
    <w:rsid w:val="00C90ACE"/>
  </w:style>
  <w:style w:type="numbering" w:customStyle="1" w:styleId="51">
    <w:name w:val="Нет списка5"/>
    <w:next w:val="a2"/>
    <w:uiPriority w:val="99"/>
    <w:semiHidden/>
    <w:rsid w:val="00821B71"/>
  </w:style>
  <w:style w:type="table" w:customStyle="1" w:styleId="52">
    <w:name w:val="Сетка таблицы5"/>
    <w:basedOn w:val="a1"/>
    <w:next w:val="a9"/>
    <w:uiPriority w:val="39"/>
    <w:rsid w:val="00821B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semiHidden/>
    <w:rsid w:val="00A47B12"/>
  </w:style>
  <w:style w:type="paragraph" w:customStyle="1" w:styleId="af9">
    <w:name w:val="Знак Знак Знак Знак"/>
    <w:basedOn w:val="a"/>
    <w:rsid w:val="00A47B1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western">
    <w:name w:val="western"/>
    <w:basedOn w:val="a"/>
    <w:rsid w:val="00A47B1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1">
    <w:name w:val="Нет списка7"/>
    <w:next w:val="a2"/>
    <w:semiHidden/>
    <w:rsid w:val="00D768E5"/>
  </w:style>
  <w:style w:type="numbering" w:customStyle="1" w:styleId="110">
    <w:name w:val="Нет списка11"/>
    <w:next w:val="a2"/>
    <w:uiPriority w:val="99"/>
    <w:semiHidden/>
    <w:unhideWhenUsed/>
    <w:rsid w:val="00D768E5"/>
  </w:style>
  <w:style w:type="table" w:customStyle="1" w:styleId="62">
    <w:name w:val="Сетка таблицы6"/>
    <w:basedOn w:val="a1"/>
    <w:next w:val="a9"/>
    <w:uiPriority w:val="39"/>
    <w:rsid w:val="00D768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semiHidden/>
    <w:rsid w:val="00136D9F"/>
  </w:style>
  <w:style w:type="table" w:customStyle="1" w:styleId="72">
    <w:name w:val="Сетка таблицы7"/>
    <w:basedOn w:val="a1"/>
    <w:next w:val="a9"/>
    <w:rsid w:val="00136D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136D9F"/>
  </w:style>
  <w:style w:type="table" w:customStyle="1" w:styleId="111">
    <w:name w:val="Сетка таблицы11"/>
    <w:basedOn w:val="a1"/>
    <w:next w:val="a9"/>
    <w:uiPriority w:val="39"/>
    <w:rsid w:val="00136D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E44DFF"/>
  </w:style>
  <w:style w:type="numbering" w:customStyle="1" w:styleId="130">
    <w:name w:val="Нет списка13"/>
    <w:next w:val="a2"/>
    <w:uiPriority w:val="99"/>
    <w:semiHidden/>
    <w:unhideWhenUsed/>
    <w:rsid w:val="00E44DFF"/>
  </w:style>
  <w:style w:type="character" w:styleId="afa">
    <w:name w:val="page number"/>
    <w:rsid w:val="00E44DFF"/>
  </w:style>
  <w:style w:type="numbering" w:customStyle="1" w:styleId="100">
    <w:name w:val="Нет списка10"/>
    <w:next w:val="a2"/>
    <w:semiHidden/>
    <w:rsid w:val="001360BB"/>
  </w:style>
  <w:style w:type="numbering" w:customStyle="1" w:styleId="140">
    <w:name w:val="Нет списка14"/>
    <w:next w:val="a2"/>
    <w:semiHidden/>
    <w:unhideWhenUsed/>
    <w:rsid w:val="000002D0"/>
  </w:style>
  <w:style w:type="table" w:customStyle="1" w:styleId="82">
    <w:name w:val="Сетка таблицы8"/>
    <w:basedOn w:val="a1"/>
    <w:next w:val="a9"/>
    <w:rsid w:val="000002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0002D0"/>
  </w:style>
  <w:style w:type="table" w:customStyle="1" w:styleId="121">
    <w:name w:val="Сетка таблицы12"/>
    <w:basedOn w:val="a1"/>
    <w:next w:val="a9"/>
    <w:uiPriority w:val="39"/>
    <w:rsid w:val="000002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semiHidden/>
    <w:rsid w:val="005179E2"/>
  </w:style>
  <w:style w:type="numbering" w:customStyle="1" w:styleId="17">
    <w:name w:val="Нет списка17"/>
    <w:next w:val="a2"/>
    <w:uiPriority w:val="99"/>
    <w:semiHidden/>
    <w:unhideWhenUsed/>
    <w:rsid w:val="00037B02"/>
  </w:style>
  <w:style w:type="numbering" w:customStyle="1" w:styleId="18">
    <w:name w:val="Нет списка18"/>
    <w:next w:val="a2"/>
    <w:semiHidden/>
    <w:unhideWhenUsed/>
    <w:rsid w:val="00E952E0"/>
  </w:style>
  <w:style w:type="table" w:customStyle="1" w:styleId="92">
    <w:name w:val="Сетка таблицы9"/>
    <w:basedOn w:val="a1"/>
    <w:next w:val="a9"/>
    <w:rsid w:val="00E952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9"/>
    <w:uiPriority w:val="59"/>
    <w:rsid w:val="006C5A7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Нет списка19"/>
    <w:next w:val="a2"/>
    <w:semiHidden/>
    <w:unhideWhenUsed/>
    <w:rsid w:val="00C46C4A"/>
  </w:style>
  <w:style w:type="table" w:customStyle="1" w:styleId="131">
    <w:name w:val="Сетка таблицы13"/>
    <w:basedOn w:val="a1"/>
    <w:next w:val="a9"/>
    <w:rsid w:val="00C46C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2"/>
    <w:uiPriority w:val="99"/>
    <w:semiHidden/>
    <w:unhideWhenUsed/>
    <w:rsid w:val="00C46C4A"/>
  </w:style>
  <w:style w:type="table" w:customStyle="1" w:styleId="141">
    <w:name w:val="Сетка таблицы14"/>
    <w:basedOn w:val="a1"/>
    <w:next w:val="a9"/>
    <w:uiPriority w:val="39"/>
    <w:rsid w:val="00C46C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semiHidden/>
    <w:unhideWhenUsed/>
    <w:rsid w:val="001D7F9D"/>
  </w:style>
  <w:style w:type="numbering" w:customStyle="1" w:styleId="1110">
    <w:name w:val="Нет списка111"/>
    <w:next w:val="a2"/>
    <w:uiPriority w:val="99"/>
    <w:semiHidden/>
    <w:unhideWhenUsed/>
    <w:rsid w:val="001D7F9D"/>
  </w:style>
  <w:style w:type="table" w:customStyle="1" w:styleId="150">
    <w:name w:val="Сетка таблицы15"/>
    <w:basedOn w:val="a1"/>
    <w:next w:val="a9"/>
    <w:uiPriority w:val="39"/>
    <w:rsid w:val="001D7F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semiHidden/>
    <w:rsid w:val="00E92E9D"/>
  </w:style>
  <w:style w:type="table" w:customStyle="1" w:styleId="160">
    <w:name w:val="Сетка таблицы16"/>
    <w:basedOn w:val="a1"/>
    <w:next w:val="a9"/>
    <w:rsid w:val="00E92E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E92E9D"/>
  </w:style>
  <w:style w:type="table" w:customStyle="1" w:styleId="170">
    <w:name w:val="Сетка таблицы17"/>
    <w:basedOn w:val="a1"/>
    <w:next w:val="a9"/>
    <w:uiPriority w:val="39"/>
    <w:rsid w:val="00E92E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E92E9D"/>
  </w:style>
  <w:style w:type="table" w:customStyle="1" w:styleId="211">
    <w:name w:val="Сетка таблицы21"/>
    <w:basedOn w:val="a1"/>
    <w:next w:val="a9"/>
    <w:uiPriority w:val="39"/>
    <w:rsid w:val="00E92E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B41084"/>
  </w:style>
  <w:style w:type="table" w:customStyle="1" w:styleId="180">
    <w:name w:val="Сетка таблицы18"/>
    <w:basedOn w:val="a1"/>
    <w:next w:val="a9"/>
    <w:uiPriority w:val="39"/>
    <w:rsid w:val="00B41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1B1D80"/>
    <w:pPr>
      <w:widowControl w:val="0"/>
      <w:autoSpaceDE w:val="0"/>
      <w:autoSpaceDN w:val="0"/>
      <w:spacing w:after="0" w:line="240" w:lineRule="auto"/>
    </w:pPr>
    <w:rPr>
      <w:rFonts w:ascii="Tahoma" w:eastAsia="Times New Roman" w:hAnsi="Tahoma" w:cs="Tahoma"/>
      <w:sz w:val="20"/>
      <w:szCs w:val="20"/>
      <w:lang w:eastAsia="ru-RU"/>
    </w:rPr>
  </w:style>
  <w:style w:type="numbering" w:customStyle="1" w:styleId="240">
    <w:name w:val="Нет списка24"/>
    <w:next w:val="a2"/>
    <w:semiHidden/>
    <w:rsid w:val="00726C4A"/>
  </w:style>
  <w:style w:type="table" w:customStyle="1" w:styleId="190">
    <w:name w:val="Сетка таблицы19"/>
    <w:basedOn w:val="a1"/>
    <w:next w:val="a9"/>
    <w:rsid w:val="00726C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726C4A"/>
  </w:style>
  <w:style w:type="table" w:customStyle="1" w:styleId="1101">
    <w:name w:val="Сетка таблицы110"/>
    <w:basedOn w:val="a1"/>
    <w:next w:val="a9"/>
    <w:uiPriority w:val="39"/>
    <w:rsid w:val="00726C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256F03"/>
    <w:pPr>
      <w:spacing w:after="0" w:line="240" w:lineRule="auto"/>
    </w:pPr>
    <w:rPr>
      <w:sz w:val="20"/>
      <w:szCs w:val="20"/>
    </w:rPr>
  </w:style>
  <w:style w:type="character" w:customStyle="1" w:styleId="afc">
    <w:name w:val="Текст сноски Знак"/>
    <w:basedOn w:val="a0"/>
    <w:link w:val="afb"/>
    <w:uiPriority w:val="99"/>
    <w:rsid w:val="00256F03"/>
    <w:rPr>
      <w:sz w:val="20"/>
      <w:szCs w:val="20"/>
    </w:rPr>
  </w:style>
  <w:style w:type="character" w:styleId="afd">
    <w:name w:val="footnote reference"/>
    <w:uiPriority w:val="99"/>
    <w:rsid w:val="00256F03"/>
    <w:rPr>
      <w:vertAlign w:val="superscript"/>
    </w:rPr>
  </w:style>
  <w:style w:type="numbering" w:customStyle="1" w:styleId="250">
    <w:name w:val="Нет списка25"/>
    <w:next w:val="a2"/>
    <w:uiPriority w:val="99"/>
    <w:semiHidden/>
    <w:rsid w:val="00DF7FE3"/>
  </w:style>
  <w:style w:type="table" w:customStyle="1" w:styleId="201">
    <w:name w:val="Сетка таблицы20"/>
    <w:basedOn w:val="a1"/>
    <w:next w:val="a9"/>
    <w:rsid w:val="00DF7F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DF7FE3"/>
  </w:style>
  <w:style w:type="table" w:customStyle="1" w:styleId="1111">
    <w:name w:val="Сетка таблицы111"/>
    <w:basedOn w:val="a1"/>
    <w:next w:val="a9"/>
    <w:uiPriority w:val="39"/>
    <w:rsid w:val="00DF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rsid w:val="002745A6"/>
  </w:style>
  <w:style w:type="table" w:customStyle="1" w:styleId="221">
    <w:name w:val="Сетка таблицы22"/>
    <w:basedOn w:val="a1"/>
    <w:next w:val="a9"/>
    <w:rsid w:val="002745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2745A6"/>
  </w:style>
  <w:style w:type="table" w:customStyle="1" w:styleId="1120">
    <w:name w:val="Сетка таблицы112"/>
    <w:basedOn w:val="a1"/>
    <w:next w:val="a9"/>
    <w:uiPriority w:val="39"/>
    <w:rsid w:val="002745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7"/>
    <w:next w:val="a2"/>
    <w:uiPriority w:val="99"/>
    <w:semiHidden/>
    <w:rsid w:val="00EF0FAB"/>
  </w:style>
  <w:style w:type="numbering" w:customStyle="1" w:styleId="116">
    <w:name w:val="Нет списка116"/>
    <w:next w:val="a2"/>
    <w:uiPriority w:val="99"/>
    <w:semiHidden/>
    <w:unhideWhenUsed/>
    <w:rsid w:val="00EF0FAB"/>
  </w:style>
  <w:style w:type="table" w:customStyle="1" w:styleId="231">
    <w:name w:val="Сетка таблицы23"/>
    <w:basedOn w:val="a1"/>
    <w:next w:val="a9"/>
    <w:uiPriority w:val="39"/>
    <w:rsid w:val="00EF0F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8"/>
    <w:next w:val="a2"/>
    <w:uiPriority w:val="99"/>
    <w:semiHidden/>
    <w:rsid w:val="00D80449"/>
  </w:style>
  <w:style w:type="table" w:customStyle="1" w:styleId="241">
    <w:name w:val="Сетка таблицы24"/>
    <w:basedOn w:val="a1"/>
    <w:next w:val="a9"/>
    <w:rsid w:val="00D804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2"/>
    <w:uiPriority w:val="99"/>
    <w:semiHidden/>
    <w:unhideWhenUsed/>
    <w:rsid w:val="00D80449"/>
  </w:style>
  <w:style w:type="table" w:customStyle="1" w:styleId="1130">
    <w:name w:val="Сетка таблицы113"/>
    <w:basedOn w:val="a1"/>
    <w:next w:val="a9"/>
    <w:uiPriority w:val="39"/>
    <w:rsid w:val="00D804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9"/>
    <w:next w:val="a2"/>
    <w:uiPriority w:val="99"/>
    <w:semiHidden/>
    <w:unhideWhenUsed/>
    <w:rsid w:val="00C57D37"/>
  </w:style>
  <w:style w:type="table" w:customStyle="1" w:styleId="251">
    <w:name w:val="Сетка таблицы25"/>
    <w:basedOn w:val="a1"/>
    <w:next w:val="a9"/>
    <w:rsid w:val="00C57D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rsid w:val="00C57D37"/>
  </w:style>
  <w:style w:type="table" w:customStyle="1" w:styleId="1140">
    <w:name w:val="Сетка таблицы114"/>
    <w:basedOn w:val="a1"/>
    <w:next w:val="a9"/>
    <w:uiPriority w:val="39"/>
    <w:rsid w:val="00C57D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4A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a">
    <w:name w:val="Обычный1"/>
    <w:rsid w:val="00540F04"/>
    <w:pPr>
      <w:spacing w:after="0" w:line="240" w:lineRule="auto"/>
      <w:jc w:val="center"/>
    </w:pPr>
    <w:rPr>
      <w:rFonts w:ascii="Times New Roman" w:eastAsia="Times New Roman" w:hAnsi="Times New Roman" w:cs="Times New Roman"/>
      <w:sz w:val="28"/>
      <w:szCs w:val="20"/>
      <w:lang w:eastAsia="ru-RU"/>
    </w:rPr>
  </w:style>
  <w:style w:type="paragraph" w:styleId="afe">
    <w:name w:val="annotation text"/>
    <w:basedOn w:val="a"/>
    <w:link w:val="aff"/>
    <w:uiPriority w:val="99"/>
    <w:unhideWhenUsed/>
    <w:rsid w:val="007C3507"/>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uiPriority w:val="99"/>
    <w:rsid w:val="007C3507"/>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unhideWhenUsed/>
    <w:rsid w:val="007C3507"/>
    <w:rPr>
      <w:b/>
      <w:bCs/>
    </w:rPr>
  </w:style>
  <w:style w:type="character" w:customStyle="1" w:styleId="aff1">
    <w:name w:val="Тема примечания Знак"/>
    <w:basedOn w:val="aff"/>
    <w:link w:val="aff0"/>
    <w:uiPriority w:val="99"/>
    <w:rsid w:val="007C3507"/>
    <w:rPr>
      <w:rFonts w:ascii="Times New Roman" w:eastAsia="Times New Roman" w:hAnsi="Times New Roman" w:cs="Times New Roman"/>
      <w:b/>
      <w:bCs/>
      <w:sz w:val="20"/>
      <w:szCs w:val="20"/>
      <w:lang w:eastAsia="ru-RU"/>
    </w:rPr>
  </w:style>
  <w:style w:type="paragraph" w:customStyle="1" w:styleId="ConsPlusCell">
    <w:name w:val="ConsPlusCell"/>
    <w:rsid w:val="007C35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7C35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2">
    <w:name w:val="Нормальный"/>
    <w:rsid w:val="007C350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3">
    <w:name w:val="annotation reference"/>
    <w:uiPriority w:val="99"/>
    <w:unhideWhenUsed/>
    <w:rsid w:val="007C3507"/>
    <w:rPr>
      <w:rFonts w:ascii="Times New Roman" w:hAnsi="Times New Roman" w:cs="Times New Roman" w:hint="default"/>
      <w:sz w:val="16"/>
    </w:rPr>
  </w:style>
  <w:style w:type="paragraph" w:customStyle="1" w:styleId="2a">
    <w:name w:val="Обычный2"/>
    <w:rsid w:val="00D20BEF"/>
    <w:pPr>
      <w:spacing w:after="0" w:line="240" w:lineRule="auto"/>
      <w:jc w:val="center"/>
    </w:pPr>
    <w:rPr>
      <w:rFonts w:ascii="Times New Roman" w:eastAsia="Times New Roman" w:hAnsi="Times New Roman" w:cs="Times New Roman"/>
      <w:sz w:val="28"/>
      <w:szCs w:val="20"/>
      <w:lang w:eastAsia="ru-RU"/>
    </w:rPr>
  </w:style>
  <w:style w:type="character" w:customStyle="1" w:styleId="2b">
    <w:name w:val="Основной текст (2)_"/>
    <w:basedOn w:val="a0"/>
    <w:rsid w:val="00F77EB5"/>
    <w:rPr>
      <w:rFonts w:ascii="Times New Roman" w:eastAsia="Times New Roman" w:hAnsi="Times New Roman" w:cs="Times New Roman"/>
      <w:b/>
      <w:bCs/>
      <w:i w:val="0"/>
      <w:iCs w:val="0"/>
      <w:smallCaps w:val="0"/>
      <w:strike w:val="0"/>
      <w:sz w:val="27"/>
      <w:szCs w:val="27"/>
      <w:u w:val="none"/>
    </w:rPr>
  </w:style>
  <w:style w:type="character" w:customStyle="1" w:styleId="2c">
    <w:name w:val="Основной текст (2)"/>
    <w:basedOn w:val="2b"/>
    <w:rsid w:val="00F77EB5"/>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ff4">
    <w:name w:val="Основной текст_"/>
    <w:basedOn w:val="a0"/>
    <w:link w:val="122"/>
    <w:rsid w:val="00F77EB5"/>
    <w:rPr>
      <w:rFonts w:ascii="Times New Roman" w:eastAsia="Times New Roman" w:hAnsi="Times New Roman" w:cs="Times New Roman"/>
      <w:sz w:val="27"/>
      <w:szCs w:val="27"/>
      <w:shd w:val="clear" w:color="auto" w:fill="FFFFFF"/>
    </w:rPr>
  </w:style>
  <w:style w:type="character" w:customStyle="1" w:styleId="37">
    <w:name w:val="Основной текст (3)_"/>
    <w:basedOn w:val="a0"/>
    <w:link w:val="38"/>
    <w:rsid w:val="00F77EB5"/>
    <w:rPr>
      <w:rFonts w:ascii="Times New Roman" w:eastAsia="Times New Roman" w:hAnsi="Times New Roman" w:cs="Times New Roman"/>
      <w:sz w:val="23"/>
      <w:szCs w:val="23"/>
      <w:shd w:val="clear" w:color="auto" w:fill="FFFFFF"/>
    </w:rPr>
  </w:style>
  <w:style w:type="character" w:customStyle="1" w:styleId="43">
    <w:name w:val="Основной текст (4)_"/>
    <w:basedOn w:val="a0"/>
    <w:rsid w:val="00F77EB5"/>
    <w:rPr>
      <w:rFonts w:ascii="Times New Roman" w:eastAsia="Times New Roman" w:hAnsi="Times New Roman" w:cs="Times New Roman"/>
      <w:b w:val="0"/>
      <w:bCs w:val="0"/>
      <w:i w:val="0"/>
      <w:iCs w:val="0"/>
      <w:smallCaps w:val="0"/>
      <w:strike w:val="0"/>
      <w:sz w:val="20"/>
      <w:szCs w:val="20"/>
      <w:u w:val="none"/>
    </w:rPr>
  </w:style>
  <w:style w:type="character" w:customStyle="1" w:styleId="44">
    <w:name w:val="Основной текст (4)"/>
    <w:basedOn w:val="43"/>
    <w:rsid w:val="00F77EB5"/>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4135pt">
    <w:name w:val="Основной текст (4) + 13;5 pt"/>
    <w:basedOn w:val="43"/>
    <w:rsid w:val="00F77EB5"/>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1b">
    <w:name w:val="Основной текст1"/>
    <w:basedOn w:val="aff4"/>
    <w:rsid w:val="00F77EB5"/>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2d">
    <w:name w:val="Основной текст2"/>
    <w:basedOn w:val="aff4"/>
    <w:rsid w:val="00F77EB5"/>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39">
    <w:name w:val="Основной текст3"/>
    <w:basedOn w:val="aff4"/>
    <w:rsid w:val="00F77EB5"/>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1c">
    <w:name w:val="Заголовок №1_"/>
    <w:basedOn w:val="a0"/>
    <w:rsid w:val="00F77EB5"/>
    <w:rPr>
      <w:rFonts w:ascii="Times New Roman" w:eastAsia="Times New Roman" w:hAnsi="Times New Roman" w:cs="Times New Roman"/>
      <w:b/>
      <w:bCs/>
      <w:i w:val="0"/>
      <w:iCs w:val="0"/>
      <w:smallCaps w:val="0"/>
      <w:strike w:val="0"/>
      <w:sz w:val="27"/>
      <w:szCs w:val="27"/>
      <w:u w:val="none"/>
    </w:rPr>
  </w:style>
  <w:style w:type="character" w:customStyle="1" w:styleId="1d">
    <w:name w:val="Заголовок №1"/>
    <w:basedOn w:val="1c"/>
    <w:rsid w:val="00F77EB5"/>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5">
    <w:name w:val="Основной текст + Полужирный"/>
    <w:basedOn w:val="aff4"/>
    <w:rsid w:val="00F77EB5"/>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63">
    <w:name w:val="Основной текст6"/>
    <w:basedOn w:val="aff4"/>
    <w:rsid w:val="00F77EB5"/>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73">
    <w:name w:val="Основной текст7"/>
    <w:basedOn w:val="aff4"/>
    <w:rsid w:val="00F77EB5"/>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83">
    <w:name w:val="Основной текст8"/>
    <w:basedOn w:val="aff4"/>
    <w:rsid w:val="00F77EB5"/>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93">
    <w:name w:val="Основной текст9"/>
    <w:basedOn w:val="aff4"/>
    <w:rsid w:val="00F77EB5"/>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122">
    <w:name w:val="Основной текст12"/>
    <w:basedOn w:val="a"/>
    <w:link w:val="aff4"/>
    <w:rsid w:val="00F77EB5"/>
    <w:pPr>
      <w:widowControl w:val="0"/>
      <w:shd w:val="clear" w:color="auto" w:fill="FFFFFF"/>
      <w:spacing w:before="420" w:after="60" w:line="0" w:lineRule="atLeast"/>
      <w:ind w:hanging="1380"/>
      <w:jc w:val="both"/>
    </w:pPr>
    <w:rPr>
      <w:rFonts w:ascii="Times New Roman" w:eastAsia="Times New Roman" w:hAnsi="Times New Roman" w:cs="Times New Roman"/>
      <w:sz w:val="27"/>
      <w:szCs w:val="27"/>
    </w:rPr>
  </w:style>
  <w:style w:type="paragraph" w:customStyle="1" w:styleId="38">
    <w:name w:val="Основной текст (3)"/>
    <w:basedOn w:val="a"/>
    <w:link w:val="37"/>
    <w:rsid w:val="00F77EB5"/>
    <w:pPr>
      <w:widowControl w:val="0"/>
      <w:shd w:val="clear" w:color="auto" w:fill="FFFFFF"/>
      <w:spacing w:before="60" w:after="420" w:line="0" w:lineRule="atLeast"/>
      <w:jc w:val="center"/>
    </w:pPr>
    <w:rPr>
      <w:rFonts w:ascii="Times New Roman" w:eastAsia="Times New Roman" w:hAnsi="Times New Roman" w:cs="Times New Roman"/>
      <w:sz w:val="23"/>
      <w:szCs w:val="23"/>
    </w:rPr>
  </w:style>
  <w:style w:type="character" w:customStyle="1" w:styleId="aff6">
    <w:name w:val="a"/>
    <w:basedOn w:val="a0"/>
    <w:rsid w:val="00826C6C"/>
  </w:style>
  <w:style w:type="paragraph" w:customStyle="1" w:styleId="consplusnonformat0">
    <w:name w:val="consplusnonformat"/>
    <w:basedOn w:val="a"/>
    <w:rsid w:val="00826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a">
    <w:name w:val="3"/>
    <w:basedOn w:val="a"/>
    <w:rsid w:val="00826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7">
    <w:name w:val="endnote text"/>
    <w:basedOn w:val="a"/>
    <w:link w:val="aff8"/>
    <w:uiPriority w:val="99"/>
    <w:unhideWhenUsed/>
    <w:rsid w:val="00205F7B"/>
    <w:pPr>
      <w:spacing w:after="0" w:line="240" w:lineRule="auto"/>
    </w:pPr>
    <w:rPr>
      <w:rFonts w:eastAsia="Times New Roman" w:cs="Times New Roman"/>
      <w:sz w:val="20"/>
      <w:szCs w:val="20"/>
    </w:rPr>
  </w:style>
  <w:style w:type="character" w:customStyle="1" w:styleId="aff8">
    <w:name w:val="Текст концевой сноски Знак"/>
    <w:basedOn w:val="a0"/>
    <w:link w:val="aff7"/>
    <w:uiPriority w:val="99"/>
    <w:rsid w:val="00205F7B"/>
    <w:rPr>
      <w:rFonts w:eastAsia="Times New Roman" w:cs="Times New Roman"/>
      <w:sz w:val="20"/>
      <w:szCs w:val="20"/>
    </w:rPr>
  </w:style>
  <w:style w:type="character" w:styleId="aff9">
    <w:name w:val="endnote reference"/>
    <w:basedOn w:val="a0"/>
    <w:uiPriority w:val="99"/>
    <w:unhideWhenUsed/>
    <w:rsid w:val="00205F7B"/>
    <w:rPr>
      <w:vertAlign w:val="superscript"/>
    </w:rPr>
  </w:style>
  <w:style w:type="paragraph" w:customStyle="1" w:styleId="formattext">
    <w:name w:val="formattext"/>
    <w:basedOn w:val="a"/>
    <w:rsid w:val="00205F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205F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e">
    <w:name w:val="toc 1"/>
    <w:hidden/>
    <w:uiPriority w:val="39"/>
    <w:rsid w:val="00804BC6"/>
    <w:pPr>
      <w:spacing w:after="0" w:line="295" w:lineRule="auto"/>
      <w:ind w:left="15" w:right="20" w:firstLine="70"/>
      <w:jc w:val="center"/>
    </w:pPr>
    <w:rPr>
      <w:rFonts w:ascii="Calibri" w:eastAsia="Calibri" w:hAnsi="Calibri" w:cs="Calibri"/>
      <w:i/>
      <w:color w:val="000000"/>
      <w:sz w:val="36"/>
      <w:lang w:eastAsia="ru-RU"/>
    </w:rPr>
  </w:style>
  <w:style w:type="paragraph" w:styleId="2e">
    <w:name w:val="toc 2"/>
    <w:hidden/>
    <w:uiPriority w:val="39"/>
    <w:rsid w:val="00804BC6"/>
    <w:pPr>
      <w:spacing w:after="67" w:line="259" w:lineRule="auto"/>
      <w:ind w:left="25" w:right="20" w:hanging="10"/>
      <w:jc w:val="right"/>
    </w:pPr>
    <w:rPr>
      <w:rFonts w:ascii="Calibri" w:eastAsia="Calibri" w:hAnsi="Calibri" w:cs="Calibri"/>
      <w:i/>
      <w:color w:val="000000"/>
      <w:sz w:val="36"/>
      <w:lang w:eastAsia="ru-RU"/>
    </w:rPr>
  </w:style>
  <w:style w:type="table" w:customStyle="1" w:styleId="TableGrid">
    <w:name w:val="TableGrid"/>
    <w:rsid w:val="00804BC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860D07"/>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3">
    <w:name w:val="Без интервала Знак"/>
    <w:link w:val="af2"/>
    <w:uiPriority w:val="1"/>
    <w:rsid w:val="007630A2"/>
    <w:rPr>
      <w:rFonts w:ascii="Times New Roman" w:eastAsia="Times New Roman" w:hAnsi="Times New Roman" w:cs="Times New Roman"/>
      <w:sz w:val="24"/>
      <w:szCs w:val="24"/>
      <w:lang w:eastAsia="ru-RU"/>
    </w:rPr>
  </w:style>
  <w:style w:type="paragraph" w:styleId="3b">
    <w:name w:val="toc 3"/>
    <w:basedOn w:val="a"/>
    <w:next w:val="a"/>
    <w:autoRedefine/>
    <w:uiPriority w:val="39"/>
    <w:unhideWhenUsed/>
    <w:rsid w:val="007630A2"/>
    <w:pPr>
      <w:spacing w:after="0" w:line="240" w:lineRule="auto"/>
      <w:ind w:left="480"/>
    </w:pPr>
    <w:rPr>
      <w:rFonts w:ascii="Calibri" w:eastAsia="Calibri" w:hAnsi="Calibri" w:cs="Calibri"/>
      <w:i/>
      <w:iCs/>
      <w:sz w:val="20"/>
      <w:szCs w:val="20"/>
      <w:lang w:eastAsia="ru-RU"/>
    </w:rPr>
  </w:style>
  <w:style w:type="paragraph" w:styleId="45">
    <w:name w:val="toc 4"/>
    <w:basedOn w:val="a"/>
    <w:next w:val="a"/>
    <w:autoRedefine/>
    <w:uiPriority w:val="39"/>
    <w:unhideWhenUsed/>
    <w:rsid w:val="007630A2"/>
    <w:pPr>
      <w:spacing w:after="0" w:line="240" w:lineRule="auto"/>
      <w:ind w:left="720"/>
    </w:pPr>
    <w:rPr>
      <w:rFonts w:ascii="Calibri" w:eastAsia="Calibri" w:hAnsi="Calibri" w:cs="Calibri"/>
      <w:sz w:val="18"/>
      <w:szCs w:val="18"/>
      <w:lang w:eastAsia="ru-RU"/>
    </w:rPr>
  </w:style>
  <w:style w:type="paragraph" w:styleId="53">
    <w:name w:val="toc 5"/>
    <w:basedOn w:val="a"/>
    <w:next w:val="a"/>
    <w:autoRedefine/>
    <w:uiPriority w:val="39"/>
    <w:unhideWhenUsed/>
    <w:rsid w:val="007630A2"/>
    <w:pPr>
      <w:spacing w:after="0" w:line="240" w:lineRule="auto"/>
      <w:ind w:left="960"/>
    </w:pPr>
    <w:rPr>
      <w:rFonts w:ascii="Calibri" w:eastAsia="Calibri" w:hAnsi="Calibri" w:cs="Calibri"/>
      <w:sz w:val="18"/>
      <w:szCs w:val="18"/>
      <w:lang w:eastAsia="ru-RU"/>
    </w:rPr>
  </w:style>
  <w:style w:type="paragraph" w:styleId="64">
    <w:name w:val="toc 6"/>
    <w:basedOn w:val="a"/>
    <w:next w:val="a"/>
    <w:autoRedefine/>
    <w:uiPriority w:val="39"/>
    <w:unhideWhenUsed/>
    <w:rsid w:val="007630A2"/>
    <w:pPr>
      <w:spacing w:after="0" w:line="240" w:lineRule="auto"/>
      <w:ind w:left="1200"/>
    </w:pPr>
    <w:rPr>
      <w:rFonts w:ascii="Calibri" w:eastAsia="Calibri" w:hAnsi="Calibri" w:cs="Calibri"/>
      <w:sz w:val="18"/>
      <w:szCs w:val="18"/>
      <w:lang w:eastAsia="ru-RU"/>
    </w:rPr>
  </w:style>
  <w:style w:type="paragraph" w:styleId="74">
    <w:name w:val="toc 7"/>
    <w:basedOn w:val="a"/>
    <w:next w:val="a"/>
    <w:autoRedefine/>
    <w:uiPriority w:val="39"/>
    <w:unhideWhenUsed/>
    <w:rsid w:val="007630A2"/>
    <w:pPr>
      <w:spacing w:after="0" w:line="240" w:lineRule="auto"/>
      <w:ind w:left="1440"/>
    </w:pPr>
    <w:rPr>
      <w:rFonts w:ascii="Calibri" w:eastAsia="Calibri" w:hAnsi="Calibri" w:cs="Calibri"/>
      <w:sz w:val="18"/>
      <w:szCs w:val="18"/>
      <w:lang w:eastAsia="ru-RU"/>
    </w:rPr>
  </w:style>
  <w:style w:type="paragraph" w:styleId="84">
    <w:name w:val="toc 8"/>
    <w:basedOn w:val="a"/>
    <w:next w:val="a"/>
    <w:autoRedefine/>
    <w:uiPriority w:val="39"/>
    <w:unhideWhenUsed/>
    <w:rsid w:val="007630A2"/>
    <w:pPr>
      <w:spacing w:after="0" w:line="240" w:lineRule="auto"/>
      <w:ind w:left="1680"/>
    </w:pPr>
    <w:rPr>
      <w:rFonts w:ascii="Calibri" w:eastAsia="Calibri" w:hAnsi="Calibri" w:cs="Calibri"/>
      <w:sz w:val="18"/>
      <w:szCs w:val="18"/>
      <w:lang w:eastAsia="ru-RU"/>
    </w:rPr>
  </w:style>
  <w:style w:type="paragraph" w:styleId="94">
    <w:name w:val="toc 9"/>
    <w:basedOn w:val="a"/>
    <w:next w:val="a"/>
    <w:autoRedefine/>
    <w:uiPriority w:val="39"/>
    <w:unhideWhenUsed/>
    <w:rsid w:val="007630A2"/>
    <w:pPr>
      <w:spacing w:after="0" w:line="240" w:lineRule="auto"/>
      <w:ind w:left="1920"/>
    </w:pPr>
    <w:rPr>
      <w:rFonts w:ascii="Calibri" w:eastAsia="Calibri" w:hAnsi="Calibri" w:cs="Calibri"/>
      <w:sz w:val="18"/>
      <w:szCs w:val="18"/>
      <w:lang w:eastAsia="ru-RU"/>
    </w:rPr>
  </w:style>
  <w:style w:type="paragraph" w:styleId="affa">
    <w:name w:val="Subtitle"/>
    <w:basedOn w:val="a"/>
    <w:next w:val="a"/>
    <w:link w:val="affb"/>
    <w:qFormat/>
    <w:rsid w:val="007630A2"/>
    <w:pPr>
      <w:numPr>
        <w:ilvl w:val="1"/>
      </w:numPr>
      <w:spacing w:after="0" w:line="240" w:lineRule="auto"/>
      <w:jc w:val="both"/>
    </w:pPr>
    <w:rPr>
      <w:rFonts w:ascii="Cambria" w:eastAsia="Times New Roman" w:hAnsi="Cambria" w:cs="Times New Roman"/>
      <w:i/>
      <w:iCs/>
      <w:color w:val="4F81BD"/>
      <w:spacing w:val="15"/>
      <w:sz w:val="24"/>
      <w:szCs w:val="24"/>
      <w:lang w:val="x-none" w:eastAsia="x-none"/>
    </w:rPr>
  </w:style>
  <w:style w:type="character" w:customStyle="1" w:styleId="affb">
    <w:name w:val="Подзаголовок Знак"/>
    <w:basedOn w:val="a0"/>
    <w:link w:val="affa"/>
    <w:rsid w:val="007630A2"/>
    <w:rPr>
      <w:rFonts w:ascii="Cambria" w:eastAsia="Times New Roman" w:hAnsi="Cambria" w:cs="Times New Roman"/>
      <w:i/>
      <w:iCs/>
      <w:color w:val="4F81BD"/>
      <w:spacing w:val="15"/>
      <w:sz w:val="24"/>
      <w:szCs w:val="24"/>
      <w:lang w:val="x-none" w:eastAsia="x-none"/>
    </w:rPr>
  </w:style>
  <w:style w:type="paragraph" w:styleId="affc">
    <w:name w:val="TOC Heading"/>
    <w:basedOn w:val="1"/>
    <w:next w:val="a"/>
    <w:uiPriority w:val="39"/>
    <w:semiHidden/>
    <w:unhideWhenUsed/>
    <w:qFormat/>
    <w:rsid w:val="007630A2"/>
    <w:pPr>
      <w:keepLines/>
      <w:pageBreakBefore/>
      <w:spacing w:before="480" w:line="276" w:lineRule="auto"/>
      <w:jc w:val="left"/>
      <w:outlineLvl w:val="9"/>
    </w:pPr>
    <w:rPr>
      <w:rFonts w:ascii="Cambria" w:hAnsi="Cambria"/>
      <w:bCs/>
      <w:lang w:val="x-none" w:eastAsia="en-US"/>
    </w:rPr>
  </w:style>
  <w:style w:type="paragraph" w:customStyle="1" w:styleId="affd">
    <w:basedOn w:val="a"/>
    <w:next w:val="a"/>
    <w:link w:val="affe"/>
    <w:uiPriority w:val="10"/>
    <w:qFormat/>
    <w:rsid w:val="007630A2"/>
    <w:pPr>
      <w:spacing w:after="0" w:line="240" w:lineRule="auto"/>
      <w:contextualSpacing/>
      <w:jc w:val="both"/>
    </w:pPr>
    <w:rPr>
      <w:rFonts w:ascii="Calibri Light" w:hAnsi="Calibri Light"/>
      <w:spacing w:val="-10"/>
      <w:kern w:val="28"/>
      <w:sz w:val="56"/>
      <w:szCs w:val="56"/>
    </w:rPr>
  </w:style>
  <w:style w:type="character" w:customStyle="1" w:styleId="affe">
    <w:name w:val="Заголовок Знак"/>
    <w:link w:val="affd"/>
    <w:uiPriority w:val="10"/>
    <w:rsid w:val="007630A2"/>
    <w:rPr>
      <w:rFonts w:ascii="Calibri Light" w:hAnsi="Calibri Light"/>
      <w:spacing w:val="-10"/>
      <w:kern w:val="28"/>
      <w:sz w:val="56"/>
      <w:szCs w:val="56"/>
    </w:rPr>
  </w:style>
  <w:style w:type="paragraph" w:customStyle="1" w:styleId="ConsNonformat">
    <w:name w:val="ConsNonformat"/>
    <w:rsid w:val="007630A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rsid w:val="007630A2"/>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rsid w:val="007630A2"/>
    <w:pPr>
      <w:keepLines/>
      <w:ind w:left="709" w:hanging="284"/>
      <w:jc w:val="both"/>
    </w:pPr>
    <w:rPr>
      <w:rFonts w:ascii="Peterburg" w:hAnsi="Peterburg"/>
      <w:sz w:val="24"/>
    </w:rPr>
  </w:style>
  <w:style w:type="paragraph" w:customStyle="1" w:styleId="cxspfirstmrcssattr">
    <w:name w:val="cxspfirst_mr_css_attr"/>
    <w:basedOn w:val="a"/>
    <w:rsid w:val="00CD0D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xspmiddlemrcssattr">
    <w:name w:val="cxspmiddle_mr_css_attr"/>
    <w:basedOn w:val="a"/>
    <w:rsid w:val="00CD0D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
    <w:name w:val="Прижатый влево"/>
    <w:basedOn w:val="a"/>
    <w:next w:val="a"/>
    <w:uiPriority w:val="99"/>
    <w:rsid w:val="00BD482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font7">
    <w:name w:val="font7"/>
    <w:basedOn w:val="a"/>
    <w:rsid w:val="00C3670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s1">
    <w:name w:val="s_1"/>
    <w:basedOn w:val="a"/>
    <w:rsid w:val="003504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0">
    <w:name w:val="Цветовое выделение"/>
    <w:uiPriority w:val="99"/>
    <w:rsid w:val="003504F5"/>
    <w:rPr>
      <w:b/>
      <w:bCs/>
      <w:color w:val="26282F"/>
    </w:rPr>
  </w:style>
  <w:style w:type="character" w:customStyle="1" w:styleId="FontStyle16">
    <w:name w:val="Font Style16"/>
    <w:rsid w:val="003504F5"/>
    <w:rPr>
      <w:rFonts w:ascii="Times New Roman" w:hAnsi="Times New Roman" w:cs="Times New Roman"/>
      <w:sz w:val="26"/>
      <w:szCs w:val="26"/>
    </w:rPr>
  </w:style>
  <w:style w:type="character" w:customStyle="1" w:styleId="54">
    <w:name w:val="Основной текст (5)_"/>
    <w:basedOn w:val="a0"/>
    <w:link w:val="55"/>
    <w:rsid w:val="004E061C"/>
    <w:rPr>
      <w:rFonts w:ascii="Times New Roman" w:eastAsia="Times New Roman" w:hAnsi="Times New Roman" w:cs="Times New Roman"/>
      <w:b/>
      <w:bCs/>
      <w:sz w:val="18"/>
      <w:szCs w:val="18"/>
      <w:shd w:val="clear" w:color="auto" w:fill="FFFFFF"/>
    </w:rPr>
  </w:style>
  <w:style w:type="paragraph" w:customStyle="1" w:styleId="55">
    <w:name w:val="Основной текст (5)"/>
    <w:basedOn w:val="a"/>
    <w:link w:val="54"/>
    <w:rsid w:val="004E061C"/>
    <w:pPr>
      <w:widowControl w:val="0"/>
      <w:shd w:val="clear" w:color="auto" w:fill="FFFFFF"/>
      <w:spacing w:after="240" w:line="230" w:lineRule="exact"/>
      <w:jc w:val="right"/>
    </w:pPr>
    <w:rPr>
      <w:rFonts w:ascii="Times New Roman" w:eastAsia="Times New Roman" w:hAnsi="Times New Roman" w:cs="Times New Roman"/>
      <w:b/>
      <w:bCs/>
      <w:sz w:val="18"/>
      <w:szCs w:val="18"/>
    </w:rPr>
  </w:style>
  <w:style w:type="paragraph" w:customStyle="1" w:styleId="docdata">
    <w:name w:val="docdata"/>
    <w:aliases w:val="docy,v5,25909,bqiaagaaeyqcaaagiaiaaamgxgaabrreaaaaaaaaaaaaaaaaaaaaaaaaaaaaaaaaaaaaaaaaaaaaaaaaaaaaaaaaaaaaaaaaaaaaaaaaaaaaaaaaaaaaaaaaaaaaaaaaaaaaaaaaaaaaaaaaaaaaaaaaaaaaaaaaaaaaaaaaaaaaaaaaaaaaaaaaaaaaaaaaaaaaaaaaaaaaaaaaaaaaaaaaaaaaaaaaaaaaaaa"/>
    <w:basedOn w:val="a"/>
    <w:uiPriority w:val="99"/>
    <w:semiHidden/>
    <w:rsid w:val="004B73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Содержимое таблицы"/>
    <w:basedOn w:val="a"/>
    <w:rsid w:val="0012554B"/>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65">
    <w:name w:val="Заголовок №6_"/>
    <w:basedOn w:val="a0"/>
    <w:link w:val="66"/>
    <w:uiPriority w:val="99"/>
    <w:locked/>
    <w:rsid w:val="0012554B"/>
    <w:rPr>
      <w:rFonts w:ascii="Times New Roman" w:hAnsi="Times New Roman" w:cs="Times New Roman"/>
      <w:b/>
      <w:bCs/>
      <w:sz w:val="27"/>
      <w:szCs w:val="27"/>
      <w:shd w:val="clear" w:color="auto" w:fill="FFFFFF"/>
    </w:rPr>
  </w:style>
  <w:style w:type="paragraph" w:customStyle="1" w:styleId="66">
    <w:name w:val="Заголовок №6"/>
    <w:basedOn w:val="a"/>
    <w:link w:val="65"/>
    <w:uiPriority w:val="99"/>
    <w:rsid w:val="0012554B"/>
    <w:pPr>
      <w:shd w:val="clear" w:color="auto" w:fill="FFFFFF"/>
      <w:spacing w:before="360" w:after="360" w:line="326" w:lineRule="exact"/>
      <w:jc w:val="center"/>
      <w:outlineLvl w:val="5"/>
    </w:pPr>
    <w:rPr>
      <w:rFonts w:ascii="Times New Roman" w:hAnsi="Times New Roman" w:cs="Times New Roman"/>
      <w:b/>
      <w:bCs/>
      <w:sz w:val="27"/>
      <w:szCs w:val="27"/>
    </w:rPr>
  </w:style>
  <w:style w:type="paragraph" w:customStyle="1" w:styleId="ConsTitle">
    <w:name w:val="ConsTitle"/>
    <w:rsid w:val="008B3DA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fff2">
    <w:name w:val="Emphasis"/>
    <w:qFormat/>
    <w:rsid w:val="00792CBE"/>
    <w:rPr>
      <w:i/>
      <w:iCs/>
    </w:rPr>
  </w:style>
  <w:style w:type="character" w:styleId="afff3">
    <w:name w:val="Intense Emphasis"/>
    <w:uiPriority w:val="21"/>
    <w:qFormat/>
    <w:rsid w:val="00792CBE"/>
    <w:rPr>
      <w:i/>
      <w:iCs/>
      <w:color w:val="5B9BD5"/>
    </w:rPr>
  </w:style>
  <w:style w:type="paragraph" w:customStyle="1" w:styleId="1f">
    <w:name w:val="Абзац списка1"/>
    <w:basedOn w:val="a"/>
    <w:rsid w:val="00792CBE"/>
    <w:pPr>
      <w:suppressAutoHyphens/>
      <w:ind w:left="720"/>
    </w:pPr>
    <w:rPr>
      <w:rFonts w:ascii="Calibri" w:eastAsia="SimSun" w:hAnsi="Calibri" w:cs="font281"/>
      <w:lang w:eastAsia="ar-SA"/>
    </w:rPr>
  </w:style>
  <w:style w:type="character" w:customStyle="1" w:styleId="af6">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5"/>
    <w:uiPriority w:val="34"/>
    <w:locked/>
    <w:rsid w:val="00792CBE"/>
    <w:rPr>
      <w:rFonts w:eastAsiaTheme="minorEastAsia"/>
      <w:lang w:val="en-US" w:bidi="en-US"/>
    </w:rPr>
  </w:style>
  <w:style w:type="character" w:customStyle="1" w:styleId="4105pt">
    <w:name w:val="Основной текст (4) + 10;5 pt;Полужирный"/>
    <w:basedOn w:val="43"/>
    <w:rsid w:val="00792CB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11pt">
    <w:name w:val="Основной текст (3) + 11 pt;Не полужирный"/>
    <w:basedOn w:val="37"/>
    <w:rsid w:val="00792CBE"/>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ff4">
    <w:name w:val="Гипертекстовая ссылка"/>
    <w:rsid w:val="00792CBE"/>
    <w:rPr>
      <w:b w:val="0"/>
      <w:bCs w:val="0"/>
      <w:color w:val="106BBE"/>
    </w:rPr>
  </w:style>
  <w:style w:type="paragraph" w:customStyle="1" w:styleId="1f0">
    <w:name w:val="Без интервала1"/>
    <w:rsid w:val="00792CBE"/>
    <w:pPr>
      <w:widowControl w:val="0"/>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afff5">
    <w:name w:val="Нормальный (таблица)"/>
    <w:basedOn w:val="a"/>
    <w:next w:val="a"/>
    <w:uiPriority w:val="99"/>
    <w:rsid w:val="00792CBE"/>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119">
    <w:name w:val="Заголовок 11"/>
    <w:basedOn w:val="a"/>
    <w:uiPriority w:val="1"/>
    <w:qFormat/>
    <w:rsid w:val="003771DA"/>
    <w:pPr>
      <w:widowControl w:val="0"/>
      <w:autoSpaceDE w:val="0"/>
      <w:autoSpaceDN w:val="0"/>
      <w:spacing w:after="0" w:line="240" w:lineRule="auto"/>
      <w:ind w:left="753" w:right="758"/>
      <w:jc w:val="center"/>
      <w:outlineLvl w:val="1"/>
    </w:pPr>
    <w:rPr>
      <w:rFonts w:ascii="Times New Roman" w:eastAsia="Times New Roman" w:hAnsi="Times New Roman" w:cs="Times New Roman"/>
      <w:b/>
      <w:bCs/>
      <w:sz w:val="28"/>
      <w:szCs w:val="28"/>
    </w:rPr>
  </w:style>
  <w:style w:type="paragraph" w:customStyle="1" w:styleId="afff6">
    <w:name w:val="Знак"/>
    <w:basedOn w:val="a"/>
    <w:rsid w:val="003771DA"/>
    <w:pPr>
      <w:spacing w:after="160" w:line="240" w:lineRule="exact"/>
    </w:pPr>
    <w:rPr>
      <w:rFonts w:ascii="Verdana" w:eastAsia="Times New Roman" w:hAnsi="Verdana" w:cs="Verdana"/>
      <w:sz w:val="20"/>
      <w:szCs w:val="20"/>
      <w:lang w:val="en-US"/>
    </w:rPr>
  </w:style>
  <w:style w:type="paragraph" w:customStyle="1" w:styleId="310">
    <w:name w:val="Основной текст с отступом 31"/>
    <w:basedOn w:val="a"/>
    <w:rsid w:val="003771DA"/>
    <w:pPr>
      <w:spacing w:after="0" w:line="240" w:lineRule="auto"/>
      <w:ind w:right="-142" w:firstLine="567"/>
      <w:jc w:val="both"/>
    </w:pPr>
    <w:rPr>
      <w:rFonts w:ascii="Times New Roman" w:eastAsia="Times New Roman" w:hAnsi="Times New Roman" w:cs="Times New Roman"/>
      <w:sz w:val="28"/>
      <w:szCs w:val="20"/>
      <w:lang w:eastAsia="ar-SA"/>
    </w:rPr>
  </w:style>
  <w:style w:type="paragraph" w:styleId="afff7">
    <w:name w:val="Document Map"/>
    <w:basedOn w:val="a"/>
    <w:link w:val="afff8"/>
    <w:semiHidden/>
    <w:rsid w:val="003771DA"/>
    <w:pPr>
      <w:shd w:val="clear" w:color="auto" w:fill="000080"/>
      <w:spacing w:after="0" w:line="240" w:lineRule="auto"/>
    </w:pPr>
    <w:rPr>
      <w:rFonts w:ascii="Tahoma" w:eastAsia="Times New Roman" w:hAnsi="Tahoma" w:cs="Times New Roman"/>
      <w:sz w:val="20"/>
      <w:szCs w:val="20"/>
    </w:rPr>
  </w:style>
  <w:style w:type="character" w:customStyle="1" w:styleId="afff8">
    <w:name w:val="Схема документа Знак"/>
    <w:basedOn w:val="a0"/>
    <w:link w:val="afff7"/>
    <w:semiHidden/>
    <w:rsid w:val="003771DA"/>
    <w:rPr>
      <w:rFonts w:ascii="Tahoma" w:eastAsia="Times New Roman" w:hAnsi="Tahoma" w:cs="Times New Roman"/>
      <w:sz w:val="20"/>
      <w:szCs w:val="20"/>
      <w:shd w:val="clear" w:color="auto" w:fill="000080"/>
    </w:rPr>
  </w:style>
  <w:style w:type="paragraph" w:customStyle="1" w:styleId="2f">
    <w:name w:val="Без интервала2"/>
    <w:rsid w:val="003771DA"/>
    <w:pPr>
      <w:spacing w:after="0" w:line="240" w:lineRule="auto"/>
    </w:pPr>
    <w:rPr>
      <w:rFonts w:ascii="Calibri" w:eastAsia="Times New Roman" w:hAnsi="Calibri" w:cs="Times New Roman"/>
      <w:lang w:eastAsia="ru-RU"/>
    </w:rPr>
  </w:style>
  <w:style w:type="paragraph" w:customStyle="1" w:styleId="afff9">
    <w:name w:val="Переменные"/>
    <w:basedOn w:val="ad"/>
    <w:rsid w:val="003771DA"/>
    <w:pPr>
      <w:tabs>
        <w:tab w:val="left" w:pos="482"/>
      </w:tabs>
      <w:spacing w:line="336" w:lineRule="auto"/>
      <w:ind w:left="482" w:hanging="482"/>
    </w:pPr>
    <w:rPr>
      <w:w w:val="100"/>
      <w:sz w:val="28"/>
      <w:szCs w:val="28"/>
      <w:lang w:eastAsia="en-US"/>
    </w:rPr>
  </w:style>
  <w:style w:type="character" w:customStyle="1" w:styleId="123">
    <w:name w:val="Знак Знак12"/>
    <w:semiHidden/>
    <w:rsid w:val="003771DA"/>
    <w:rPr>
      <w:rFonts w:ascii="Cambria" w:hAnsi="Cambria"/>
      <w:b/>
      <w:i/>
      <w:sz w:val="28"/>
    </w:rPr>
  </w:style>
  <w:style w:type="paragraph" w:customStyle="1" w:styleId="afffa">
    <w:basedOn w:val="a"/>
    <w:next w:val="ac"/>
    <w:link w:val="afffb"/>
    <w:qFormat/>
    <w:rsid w:val="00A23E0F"/>
    <w:pPr>
      <w:spacing w:after="0" w:line="240" w:lineRule="auto"/>
      <w:jc w:val="center"/>
    </w:pPr>
    <w:rPr>
      <w:rFonts w:ascii="Times New Roman" w:eastAsia="Times New Roman" w:hAnsi="Times New Roman" w:cs="Times New Roman"/>
      <w:b/>
      <w:bCs/>
      <w:sz w:val="28"/>
      <w:szCs w:val="24"/>
      <w:lang w:eastAsia="ru-RU"/>
    </w:rPr>
  </w:style>
  <w:style w:type="character" w:customStyle="1" w:styleId="afffb">
    <w:name w:val="Название Знак"/>
    <w:link w:val="afffa"/>
    <w:rsid w:val="00A23E0F"/>
    <w:rPr>
      <w:rFonts w:ascii="Times New Roman" w:eastAsia="Times New Roman" w:hAnsi="Times New Roman"/>
      <w:b/>
      <w:bCs/>
      <w:sz w:val="28"/>
      <w:szCs w:val="24"/>
    </w:rPr>
  </w:style>
  <w:style w:type="character" w:styleId="afffc">
    <w:name w:val="Unresolved Mention"/>
    <w:uiPriority w:val="99"/>
    <w:semiHidden/>
    <w:unhideWhenUsed/>
    <w:rsid w:val="00A23E0F"/>
    <w:rPr>
      <w:color w:val="605E5C"/>
      <w:shd w:val="clear" w:color="auto" w:fill="E1DFDD"/>
    </w:rPr>
  </w:style>
  <w:style w:type="paragraph" w:customStyle="1" w:styleId="afffd">
    <w:basedOn w:val="a"/>
    <w:next w:val="ac"/>
    <w:qFormat/>
    <w:rsid w:val="00AA6921"/>
    <w:pPr>
      <w:spacing w:after="0" w:line="240" w:lineRule="auto"/>
      <w:jc w:val="center"/>
    </w:pPr>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8066">
      <w:bodyDiv w:val="1"/>
      <w:marLeft w:val="0"/>
      <w:marRight w:val="0"/>
      <w:marTop w:val="0"/>
      <w:marBottom w:val="0"/>
      <w:divBdr>
        <w:top w:val="none" w:sz="0" w:space="0" w:color="auto"/>
        <w:left w:val="none" w:sz="0" w:space="0" w:color="auto"/>
        <w:bottom w:val="none" w:sz="0" w:space="0" w:color="auto"/>
        <w:right w:val="none" w:sz="0" w:space="0" w:color="auto"/>
      </w:divBdr>
    </w:div>
    <w:div w:id="647710526">
      <w:bodyDiv w:val="1"/>
      <w:marLeft w:val="0"/>
      <w:marRight w:val="0"/>
      <w:marTop w:val="0"/>
      <w:marBottom w:val="0"/>
      <w:divBdr>
        <w:top w:val="none" w:sz="0" w:space="0" w:color="auto"/>
        <w:left w:val="none" w:sz="0" w:space="0" w:color="auto"/>
        <w:bottom w:val="none" w:sz="0" w:space="0" w:color="auto"/>
        <w:right w:val="none" w:sz="0" w:space="0" w:color="auto"/>
      </w:divBdr>
    </w:div>
    <w:div w:id="793330928">
      <w:bodyDiv w:val="1"/>
      <w:marLeft w:val="0"/>
      <w:marRight w:val="0"/>
      <w:marTop w:val="0"/>
      <w:marBottom w:val="0"/>
      <w:divBdr>
        <w:top w:val="none" w:sz="0" w:space="0" w:color="auto"/>
        <w:left w:val="none" w:sz="0" w:space="0" w:color="auto"/>
        <w:bottom w:val="none" w:sz="0" w:space="0" w:color="auto"/>
        <w:right w:val="none" w:sz="0" w:space="0" w:color="auto"/>
      </w:divBdr>
    </w:div>
    <w:div w:id="1258175894">
      <w:bodyDiv w:val="1"/>
      <w:marLeft w:val="0"/>
      <w:marRight w:val="0"/>
      <w:marTop w:val="0"/>
      <w:marBottom w:val="0"/>
      <w:divBdr>
        <w:top w:val="none" w:sz="0" w:space="0" w:color="auto"/>
        <w:left w:val="none" w:sz="0" w:space="0" w:color="auto"/>
        <w:bottom w:val="none" w:sz="0" w:space="0" w:color="auto"/>
        <w:right w:val="none" w:sz="0" w:space="0" w:color="auto"/>
      </w:divBdr>
    </w:div>
    <w:div w:id="1351251704">
      <w:bodyDiv w:val="1"/>
      <w:marLeft w:val="0"/>
      <w:marRight w:val="0"/>
      <w:marTop w:val="0"/>
      <w:marBottom w:val="0"/>
      <w:divBdr>
        <w:top w:val="none" w:sz="0" w:space="0" w:color="auto"/>
        <w:left w:val="none" w:sz="0" w:space="0" w:color="auto"/>
        <w:bottom w:val="none" w:sz="0" w:space="0" w:color="auto"/>
        <w:right w:val="none" w:sz="0" w:space="0" w:color="auto"/>
      </w:divBdr>
    </w:div>
    <w:div w:id="1894270206">
      <w:bodyDiv w:val="1"/>
      <w:marLeft w:val="0"/>
      <w:marRight w:val="0"/>
      <w:marTop w:val="0"/>
      <w:marBottom w:val="0"/>
      <w:divBdr>
        <w:top w:val="none" w:sz="0" w:space="0" w:color="auto"/>
        <w:left w:val="none" w:sz="0" w:space="0" w:color="auto"/>
        <w:bottom w:val="none" w:sz="0" w:space="0" w:color="auto"/>
        <w:right w:val="none" w:sz="0" w:space="0" w:color="auto"/>
      </w:divBdr>
    </w:div>
    <w:div w:id="1904217496">
      <w:bodyDiv w:val="1"/>
      <w:marLeft w:val="0"/>
      <w:marRight w:val="0"/>
      <w:marTop w:val="0"/>
      <w:marBottom w:val="0"/>
      <w:divBdr>
        <w:top w:val="none" w:sz="0" w:space="0" w:color="auto"/>
        <w:left w:val="none" w:sz="0" w:space="0" w:color="auto"/>
        <w:bottom w:val="none" w:sz="0" w:space="0" w:color="auto"/>
        <w:right w:val="none" w:sz="0" w:space="0" w:color="auto"/>
      </w:divBdr>
    </w:div>
    <w:div w:id="1927883252">
      <w:bodyDiv w:val="1"/>
      <w:marLeft w:val="0"/>
      <w:marRight w:val="0"/>
      <w:marTop w:val="0"/>
      <w:marBottom w:val="0"/>
      <w:divBdr>
        <w:top w:val="none" w:sz="0" w:space="0" w:color="auto"/>
        <w:left w:val="none" w:sz="0" w:space="0" w:color="auto"/>
        <w:bottom w:val="none" w:sz="0" w:space="0" w:color="auto"/>
        <w:right w:val="none" w:sz="0" w:space="0" w:color="auto"/>
      </w:divBdr>
    </w:div>
    <w:div w:id="203629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057FF-DF2F-411E-BA90-0E564DED6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11</Pages>
  <Words>6083</Words>
  <Characters>34679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123</cp:lastModifiedBy>
  <cp:revision>555</cp:revision>
  <cp:lastPrinted>2024-04-18T06:16:00Z</cp:lastPrinted>
  <dcterms:created xsi:type="dcterms:W3CDTF">2020-04-29T13:45:00Z</dcterms:created>
  <dcterms:modified xsi:type="dcterms:W3CDTF">2024-04-18T06:16:00Z</dcterms:modified>
</cp:coreProperties>
</file>