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22AC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762000"/>
            <wp:effectExtent l="0" t="0" r="9525" b="0"/>
            <wp:docPr id="1" name="Рисунок 1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  ПЛЕССКОГО ГОРОДСКОГО ПОСЕЛЕНИЯ 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ПРИВОЛЖСКОГО МУНИЦИПАЛЬНОГО РАЙОНА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ИВАНОВСКОЙ ОБЛАСТИ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354A" w:rsidRPr="00A22AC8" w:rsidRDefault="003313BD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9C05AA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EE0B98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C05AA">
        <w:rPr>
          <w:rFonts w:ascii="Times New Roman" w:eastAsia="Times New Roman" w:hAnsi="Times New Roman"/>
          <w:bCs/>
          <w:sz w:val="28"/>
          <w:szCs w:val="28"/>
          <w:lang w:eastAsia="ru-RU"/>
        </w:rPr>
        <w:t>августа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2025 г.                                                    </w:t>
      </w:r>
      <w:r w:rsidR="004B075B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№ </w:t>
      </w:r>
      <w:r w:rsidR="009C05AA">
        <w:rPr>
          <w:rFonts w:ascii="Times New Roman" w:eastAsia="Times New Roman" w:hAnsi="Times New Roman"/>
          <w:bCs/>
          <w:sz w:val="28"/>
          <w:szCs w:val="28"/>
          <w:lang w:eastAsia="ru-RU"/>
        </w:rPr>
        <w:t>125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>г. Плес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6354A" w:rsidRPr="00A22AC8" w:rsidRDefault="00E6354A" w:rsidP="000B363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утверждении программы </w:t>
      </w:r>
    </w:p>
    <w:p w:rsidR="00E6354A" w:rsidRPr="00A22AC8" w:rsidRDefault="00E6354A" w:rsidP="000B363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«Комплексного развития транспортной инфраструктуры Плесского городского поселения на 202</w:t>
      </w:r>
      <w:r w:rsidR="003313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– 202</w:t>
      </w:r>
      <w:r w:rsidR="003313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годы»</w:t>
      </w:r>
    </w:p>
    <w:p w:rsidR="00E6354A" w:rsidRPr="00A22AC8" w:rsidRDefault="00E6354A" w:rsidP="000B363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354A" w:rsidRPr="00A22AC8" w:rsidRDefault="00E6354A" w:rsidP="000B363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06.10.2003 № 131 – ФЗ                           «Об общих принципах организации местного самоуправления Российской Федерации» в целях разработки комплекса мероприятий направленных                           на повышение надежности и эффективности объектов транспортной инфраструктуры расположенных на территории Плесского городского поселения, администрация Плесского городского поселения  постановляет: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2AC8">
        <w:rPr>
          <w:rFonts w:ascii="Times New Roman" w:hAnsi="Times New Roman"/>
          <w:sz w:val="28"/>
          <w:szCs w:val="28"/>
        </w:rPr>
        <w:t xml:space="preserve">1. Утвердить муниципальную программу </w:t>
      </w:r>
      <w:r w:rsidRPr="00A22AC8">
        <w:rPr>
          <w:rFonts w:ascii="Times New Roman" w:hAnsi="Times New Roman"/>
          <w:bCs/>
          <w:sz w:val="28"/>
          <w:szCs w:val="28"/>
        </w:rPr>
        <w:t>«</w:t>
      </w:r>
      <w:r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Комплексного развития транспортной инфраструктуры Плесского городского поселения на 202</w:t>
      </w:r>
      <w:r w:rsidR="003313BD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202</w:t>
      </w:r>
      <w:r w:rsidR="003313BD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годы</w:t>
      </w:r>
      <w:r w:rsidRPr="00A22AC8">
        <w:rPr>
          <w:rFonts w:ascii="Times New Roman" w:hAnsi="Times New Roman"/>
          <w:bCs/>
          <w:sz w:val="28"/>
          <w:szCs w:val="28"/>
        </w:rPr>
        <w:t xml:space="preserve">» </w:t>
      </w:r>
      <w:r w:rsidRPr="00A22AC8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AC8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Плесского городского поселения </w:t>
      </w:r>
      <w:r w:rsidRPr="00A22AC8">
        <w:rPr>
          <w:rFonts w:ascii="Times New Roman" w:hAnsi="Times New Roman"/>
          <w:bCs/>
          <w:sz w:val="28"/>
          <w:szCs w:val="28"/>
        </w:rPr>
        <w:t xml:space="preserve">от 08.08.2024 г. № 126 </w:t>
      </w:r>
      <w:r w:rsidRPr="00A22AC8">
        <w:rPr>
          <w:rFonts w:ascii="Times New Roman" w:hAnsi="Times New Roman"/>
          <w:sz w:val="28"/>
          <w:szCs w:val="28"/>
        </w:rPr>
        <w:t xml:space="preserve">– </w:t>
      </w:r>
      <w:r w:rsidRPr="00A22AC8">
        <w:rPr>
          <w:rFonts w:ascii="Times New Roman" w:hAnsi="Times New Roman"/>
          <w:bCs/>
          <w:sz w:val="28"/>
          <w:szCs w:val="28"/>
        </w:rPr>
        <w:t>п «Об утверждении программы «</w:t>
      </w:r>
      <w:r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Комплексного развития транспортной инфраструктуры Плесского городского поселения на 2025 – 2027 годы</w:t>
      </w:r>
      <w:r w:rsidRPr="00A22AC8">
        <w:rPr>
          <w:rFonts w:ascii="Times New Roman" w:hAnsi="Times New Roman"/>
          <w:bCs/>
          <w:sz w:val="28"/>
          <w:szCs w:val="28"/>
        </w:rPr>
        <w:t>»».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2AC8">
        <w:rPr>
          <w:rFonts w:ascii="Times New Roman" w:hAnsi="Times New Roman"/>
          <w:bCs/>
          <w:sz w:val="28"/>
          <w:szCs w:val="28"/>
        </w:rPr>
        <w:t xml:space="preserve">2. Разместить данное Постановление на официальном сайте администрации Плесского городского поселения и опубликовать                                     в информационном бюллетене «Вестник Совета и </w:t>
      </w:r>
      <w:r w:rsidR="009C05AA">
        <w:rPr>
          <w:rFonts w:ascii="Times New Roman" w:hAnsi="Times New Roman"/>
          <w:bCs/>
          <w:sz w:val="28"/>
          <w:szCs w:val="28"/>
        </w:rPr>
        <w:t>а</w:t>
      </w:r>
      <w:r w:rsidRPr="00A22AC8">
        <w:rPr>
          <w:rFonts w:ascii="Times New Roman" w:hAnsi="Times New Roman"/>
          <w:bCs/>
          <w:sz w:val="28"/>
          <w:szCs w:val="28"/>
        </w:rPr>
        <w:t>дминистрации Плесского городского поселения».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AC8">
        <w:rPr>
          <w:rFonts w:ascii="Times New Roman" w:hAnsi="Times New Roman"/>
          <w:bCs/>
          <w:sz w:val="28"/>
          <w:szCs w:val="28"/>
        </w:rPr>
        <w:t xml:space="preserve">3. </w:t>
      </w:r>
      <w:r w:rsidRPr="00A22AC8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                          за собой. 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2AC8">
        <w:rPr>
          <w:rFonts w:ascii="Times New Roman" w:hAnsi="Times New Roman"/>
          <w:bCs/>
          <w:sz w:val="28"/>
          <w:szCs w:val="28"/>
        </w:rPr>
        <w:t>4. Настоящее Постановление вступает в силу с момента подписания.</w:t>
      </w:r>
    </w:p>
    <w:p w:rsidR="00E6354A" w:rsidRPr="00A22AC8" w:rsidRDefault="00E6354A" w:rsidP="000B36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54A" w:rsidRPr="00A22AC8" w:rsidRDefault="00E6354A" w:rsidP="000B36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54A" w:rsidRPr="00A22AC8" w:rsidRDefault="00E6354A" w:rsidP="000B36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AC8">
        <w:rPr>
          <w:rFonts w:ascii="Times New Roman" w:hAnsi="Times New Roman"/>
          <w:sz w:val="28"/>
          <w:szCs w:val="28"/>
        </w:rPr>
        <w:t xml:space="preserve">ВрИП </w:t>
      </w:r>
      <w:r w:rsidR="00BA787D">
        <w:rPr>
          <w:rFonts w:ascii="Times New Roman" w:hAnsi="Times New Roman"/>
          <w:sz w:val="28"/>
          <w:szCs w:val="28"/>
        </w:rPr>
        <w:t>Г</w:t>
      </w:r>
      <w:r w:rsidRPr="00A22AC8">
        <w:rPr>
          <w:rFonts w:ascii="Times New Roman" w:hAnsi="Times New Roman"/>
          <w:sz w:val="28"/>
          <w:szCs w:val="28"/>
        </w:rPr>
        <w:t xml:space="preserve">лавы Плесского </w:t>
      </w:r>
    </w:p>
    <w:p w:rsidR="00E6354A" w:rsidRPr="00A22AC8" w:rsidRDefault="00E6354A" w:rsidP="000B36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AC8">
        <w:rPr>
          <w:rFonts w:ascii="Times New Roman" w:hAnsi="Times New Roman"/>
          <w:sz w:val="28"/>
          <w:szCs w:val="28"/>
        </w:rPr>
        <w:t>городского поселения                                                               С.</w:t>
      </w:r>
      <w:r w:rsidR="007F3498">
        <w:rPr>
          <w:rFonts w:ascii="Times New Roman" w:hAnsi="Times New Roman"/>
          <w:sz w:val="28"/>
          <w:szCs w:val="28"/>
        </w:rPr>
        <w:t xml:space="preserve"> </w:t>
      </w:r>
      <w:r w:rsidRPr="00A22AC8">
        <w:rPr>
          <w:rFonts w:ascii="Times New Roman" w:hAnsi="Times New Roman"/>
          <w:sz w:val="28"/>
          <w:szCs w:val="28"/>
        </w:rPr>
        <w:t xml:space="preserve">В. Корнилова    </w:t>
      </w:r>
    </w:p>
    <w:p w:rsidR="00E6354A" w:rsidRDefault="00E6354A" w:rsidP="000B3631">
      <w:pPr>
        <w:spacing w:after="0" w:line="240" w:lineRule="auto"/>
        <w:ind w:left="6663" w:right="-145"/>
        <w:jc w:val="center"/>
        <w:rPr>
          <w:rFonts w:ascii="Times New Roman" w:hAnsi="Times New Roman"/>
          <w:sz w:val="28"/>
          <w:szCs w:val="28"/>
        </w:rPr>
      </w:pPr>
    </w:p>
    <w:p w:rsidR="000A51E6" w:rsidRDefault="000A51E6" w:rsidP="000B3631">
      <w:pPr>
        <w:spacing w:after="0" w:line="240" w:lineRule="auto"/>
        <w:ind w:left="6663" w:right="-145"/>
        <w:jc w:val="center"/>
        <w:rPr>
          <w:rFonts w:ascii="Times New Roman" w:hAnsi="Times New Roman"/>
          <w:sz w:val="28"/>
          <w:szCs w:val="28"/>
        </w:rPr>
      </w:pPr>
    </w:p>
    <w:p w:rsidR="00327BD1" w:rsidRDefault="00327BD1" w:rsidP="000B3631">
      <w:pPr>
        <w:spacing w:after="0" w:line="240" w:lineRule="auto"/>
        <w:ind w:left="6663" w:right="-145"/>
        <w:jc w:val="center"/>
        <w:rPr>
          <w:rFonts w:ascii="Times New Roman" w:hAnsi="Times New Roman"/>
          <w:sz w:val="28"/>
          <w:szCs w:val="28"/>
        </w:rPr>
      </w:pPr>
    </w:p>
    <w:p w:rsidR="00770D30" w:rsidRPr="003313BD" w:rsidRDefault="00770D30" w:rsidP="000B3631">
      <w:pPr>
        <w:spacing w:after="0" w:line="240" w:lineRule="auto"/>
        <w:ind w:left="6663" w:right="-145"/>
        <w:jc w:val="center"/>
        <w:rPr>
          <w:rFonts w:ascii="Times New Roman" w:hAnsi="Times New Roman"/>
          <w:sz w:val="28"/>
          <w:szCs w:val="28"/>
        </w:rPr>
      </w:pPr>
    </w:p>
    <w:p w:rsidR="00E6354A" w:rsidRPr="00A22AC8" w:rsidRDefault="00E6354A" w:rsidP="00FB7282">
      <w:pPr>
        <w:spacing w:after="0" w:line="240" w:lineRule="auto"/>
        <w:ind w:right="-145"/>
        <w:jc w:val="right"/>
        <w:rPr>
          <w:rFonts w:ascii="Times New Roman" w:hAnsi="Times New Roman"/>
          <w:sz w:val="20"/>
        </w:rPr>
      </w:pPr>
      <w:r w:rsidRPr="00A22AC8">
        <w:rPr>
          <w:rFonts w:ascii="Times New Roman" w:hAnsi="Times New Roman"/>
          <w:sz w:val="20"/>
        </w:rPr>
        <w:lastRenderedPageBreak/>
        <w:t>Приложение №1</w:t>
      </w:r>
      <w:r w:rsidR="00FB7282" w:rsidRPr="00A22AC8">
        <w:rPr>
          <w:rFonts w:ascii="Times New Roman" w:hAnsi="Times New Roman"/>
          <w:sz w:val="20"/>
        </w:rPr>
        <w:t xml:space="preserve"> </w:t>
      </w:r>
      <w:r w:rsidRPr="00A22AC8">
        <w:rPr>
          <w:rFonts w:ascii="Times New Roman" w:hAnsi="Times New Roman"/>
          <w:sz w:val="20"/>
        </w:rPr>
        <w:t>к постановлению</w:t>
      </w:r>
    </w:p>
    <w:p w:rsidR="00E6354A" w:rsidRPr="00A22AC8" w:rsidRDefault="00E6354A" w:rsidP="00FB7282">
      <w:pPr>
        <w:spacing w:after="0" w:line="240" w:lineRule="auto"/>
        <w:ind w:left="6663"/>
        <w:jc w:val="right"/>
        <w:rPr>
          <w:rFonts w:ascii="Times New Roman" w:hAnsi="Times New Roman"/>
          <w:sz w:val="20"/>
        </w:rPr>
      </w:pPr>
      <w:r w:rsidRPr="00A22AC8">
        <w:rPr>
          <w:rFonts w:ascii="Times New Roman" w:hAnsi="Times New Roman"/>
          <w:sz w:val="20"/>
        </w:rPr>
        <w:t>администрации Плесского</w:t>
      </w:r>
    </w:p>
    <w:p w:rsidR="00E6354A" w:rsidRPr="00A22AC8" w:rsidRDefault="00E6354A" w:rsidP="00FB7282">
      <w:pPr>
        <w:spacing w:after="0" w:line="240" w:lineRule="auto"/>
        <w:ind w:left="6663"/>
        <w:jc w:val="right"/>
        <w:rPr>
          <w:rFonts w:ascii="Times New Roman" w:hAnsi="Times New Roman"/>
          <w:sz w:val="20"/>
        </w:rPr>
      </w:pPr>
      <w:r w:rsidRPr="00A22AC8">
        <w:rPr>
          <w:rFonts w:ascii="Times New Roman" w:hAnsi="Times New Roman"/>
          <w:sz w:val="20"/>
        </w:rPr>
        <w:t xml:space="preserve">городского поселения </w:t>
      </w:r>
    </w:p>
    <w:p w:rsidR="00E6354A" w:rsidRPr="009C05AA" w:rsidRDefault="00E6354A" w:rsidP="00FB7282">
      <w:pPr>
        <w:spacing w:after="0" w:line="240" w:lineRule="auto"/>
        <w:ind w:left="6663"/>
        <w:jc w:val="right"/>
        <w:rPr>
          <w:rFonts w:ascii="Times New Roman" w:hAnsi="Times New Roman"/>
          <w:sz w:val="28"/>
          <w:szCs w:val="28"/>
        </w:rPr>
      </w:pPr>
      <w:r w:rsidRPr="009C05AA">
        <w:rPr>
          <w:rFonts w:ascii="Times New Roman" w:hAnsi="Times New Roman"/>
          <w:sz w:val="20"/>
        </w:rPr>
        <w:t xml:space="preserve">от </w:t>
      </w:r>
      <w:r w:rsidR="00584020">
        <w:rPr>
          <w:rFonts w:ascii="Times New Roman" w:hAnsi="Times New Roman"/>
          <w:sz w:val="20"/>
        </w:rPr>
        <w:t>26</w:t>
      </w:r>
      <w:r w:rsidRPr="009C05AA">
        <w:rPr>
          <w:rFonts w:ascii="Times New Roman" w:hAnsi="Times New Roman"/>
          <w:sz w:val="20"/>
        </w:rPr>
        <w:t>.08.2025 г. №</w:t>
      </w:r>
      <w:r w:rsidR="009C05AA" w:rsidRPr="009C05AA">
        <w:rPr>
          <w:rFonts w:ascii="Times New Roman" w:hAnsi="Times New Roman"/>
          <w:sz w:val="20"/>
        </w:rPr>
        <w:t xml:space="preserve"> </w:t>
      </w:r>
      <w:r w:rsidR="009C05AA">
        <w:rPr>
          <w:rFonts w:ascii="Times New Roman" w:hAnsi="Times New Roman"/>
          <w:sz w:val="20"/>
        </w:rPr>
        <w:t>125</w:t>
      </w:r>
      <w:r w:rsidRPr="009C05AA">
        <w:rPr>
          <w:rFonts w:ascii="Times New Roman" w:hAnsi="Times New Roman"/>
          <w:sz w:val="20"/>
        </w:rPr>
        <w:t xml:space="preserve">  </w:t>
      </w:r>
    </w:p>
    <w:p w:rsidR="00E6354A" w:rsidRPr="00A22AC8" w:rsidRDefault="00E6354A" w:rsidP="000B363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22AC8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E6354A" w:rsidRPr="00A22AC8" w:rsidRDefault="00E6354A" w:rsidP="000B363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22AC8">
        <w:rPr>
          <w:rFonts w:ascii="Times New Roman" w:hAnsi="Times New Roman" w:cs="Times New Roman"/>
          <w:sz w:val="28"/>
          <w:szCs w:val="28"/>
        </w:rPr>
        <w:t>«Комплексное развитие транспортной инфраструктуры Плесского городского поселения на 202</w:t>
      </w:r>
      <w:r w:rsidR="00BA787D">
        <w:rPr>
          <w:rFonts w:ascii="Times New Roman" w:hAnsi="Times New Roman" w:cs="Times New Roman"/>
          <w:sz w:val="28"/>
          <w:szCs w:val="28"/>
        </w:rPr>
        <w:t>6</w:t>
      </w:r>
      <w:r w:rsidRPr="00A22AC8">
        <w:rPr>
          <w:rFonts w:ascii="Times New Roman" w:hAnsi="Times New Roman" w:cs="Times New Roman"/>
          <w:sz w:val="28"/>
          <w:szCs w:val="28"/>
        </w:rPr>
        <w:t xml:space="preserve"> – 202</w:t>
      </w:r>
      <w:r w:rsidR="00BA787D">
        <w:rPr>
          <w:rFonts w:ascii="Times New Roman" w:hAnsi="Times New Roman" w:cs="Times New Roman"/>
          <w:sz w:val="28"/>
          <w:szCs w:val="28"/>
        </w:rPr>
        <w:t xml:space="preserve">8 </w:t>
      </w:r>
      <w:r w:rsidRPr="00A22AC8">
        <w:rPr>
          <w:rFonts w:ascii="Times New Roman" w:hAnsi="Times New Roman" w:cs="Times New Roman"/>
          <w:sz w:val="28"/>
          <w:szCs w:val="28"/>
        </w:rPr>
        <w:t>годы»</w:t>
      </w:r>
    </w:p>
    <w:p w:rsidR="00E6354A" w:rsidRPr="00A22AC8" w:rsidRDefault="00E6354A" w:rsidP="000B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354A" w:rsidRPr="00A22AC8" w:rsidRDefault="00E6354A" w:rsidP="000B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2AC8">
        <w:rPr>
          <w:rFonts w:ascii="Times New Roman" w:hAnsi="Times New Roman"/>
          <w:b/>
          <w:sz w:val="28"/>
          <w:szCs w:val="28"/>
        </w:rPr>
        <w:t>1. Паспорт программы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992"/>
        <w:gridCol w:w="2268"/>
        <w:gridCol w:w="2126"/>
        <w:gridCol w:w="1843"/>
      </w:tblGrid>
      <w:tr w:rsidR="00A22AC8" w:rsidRPr="00A22AC8" w:rsidTr="00CF68B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 xml:space="preserve">Наименование программы 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pStyle w:val="ConsPlusTitle"/>
              <w:widowControl/>
              <w:ind w:right="147" w:firstLine="459"/>
              <w:jc w:val="both"/>
              <w:rPr>
                <w:rFonts w:ascii="Times New Roman" w:hAnsi="Times New Roman" w:cs="Times New Roman"/>
              </w:rPr>
            </w:pPr>
            <w:r w:rsidRPr="00A22AC8">
              <w:rPr>
                <w:rFonts w:ascii="Times New Roman" w:hAnsi="Times New Roman" w:cs="Times New Roman"/>
                <w:b w:val="0"/>
              </w:rPr>
              <w:t>«Комплексное развитие транспортной инфраструктуры Плесского городского поселения на 202</w:t>
            </w:r>
            <w:r w:rsidR="00BA787D">
              <w:rPr>
                <w:rFonts w:ascii="Times New Roman" w:hAnsi="Times New Roman" w:cs="Times New Roman"/>
                <w:b w:val="0"/>
              </w:rPr>
              <w:t>6</w:t>
            </w:r>
            <w:r w:rsidRPr="00A22AC8">
              <w:rPr>
                <w:rFonts w:ascii="Times New Roman" w:hAnsi="Times New Roman" w:cs="Times New Roman"/>
                <w:b w:val="0"/>
              </w:rPr>
              <w:t xml:space="preserve"> – 202</w:t>
            </w:r>
            <w:r w:rsidR="00BA787D">
              <w:rPr>
                <w:rFonts w:ascii="Times New Roman" w:hAnsi="Times New Roman" w:cs="Times New Roman"/>
                <w:b w:val="0"/>
              </w:rPr>
              <w:t>8</w:t>
            </w:r>
            <w:r w:rsidRPr="00A22AC8">
              <w:rPr>
                <w:rFonts w:ascii="Times New Roman" w:hAnsi="Times New Roman" w:cs="Times New Roman"/>
                <w:b w:val="0"/>
              </w:rPr>
              <w:t xml:space="preserve"> годы».</w:t>
            </w:r>
          </w:p>
        </w:tc>
      </w:tr>
      <w:tr w:rsidR="00A22AC8" w:rsidRPr="00A22AC8" w:rsidTr="00CF68B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Перечень подпрограмм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1. Дорожное хозяйство.</w:t>
            </w:r>
          </w:p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2. Капитальный ремонт и ремонт улично – дорожной сети.</w:t>
            </w:r>
          </w:p>
        </w:tc>
      </w:tr>
      <w:tr w:rsidR="00A22AC8" w:rsidRPr="00A22AC8" w:rsidTr="00CF68B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Разработчик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Администрация Плесского городского поселения.</w:t>
            </w:r>
          </w:p>
        </w:tc>
      </w:tr>
      <w:tr w:rsidR="00A22AC8" w:rsidRPr="00A22AC8" w:rsidTr="00CF68B0">
        <w:trPr>
          <w:trHeight w:val="9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Перечень исполнителей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Администрация Плесского городского поселения.</w:t>
            </w:r>
          </w:p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Организации, отобранные в порядке, предусмотренном действующим законодательством, различных форм собственности, привлеченные на основе аукционов.</w:t>
            </w:r>
          </w:p>
        </w:tc>
      </w:tr>
      <w:tr w:rsidR="00A22AC8" w:rsidRPr="00A22AC8" w:rsidTr="00CF68B0">
        <w:trPr>
          <w:trHeight w:val="5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Цель (цели)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pStyle w:val="ConsPlusCell"/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развития транспортной инфраструктуры Плесского городского поселения </w:t>
            </w:r>
          </w:p>
        </w:tc>
      </w:tr>
      <w:tr w:rsidR="00A22AC8" w:rsidRPr="00A22AC8" w:rsidTr="00CF68B0">
        <w:trPr>
          <w:trHeight w:val="7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</w:p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Задачи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  <w:bCs/>
                <w:iCs/>
              </w:rPr>
              <w:t xml:space="preserve">– расширение сети автомобильных дорог общего пользования                    с твёрдым покрытием; </w:t>
            </w:r>
          </w:p>
          <w:p w:rsidR="00E6354A" w:rsidRPr="00A22AC8" w:rsidRDefault="00E6354A" w:rsidP="007D7F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– содержание автомобильных дорог общего пользования, внутриквартальных дорог и проездов на уровне, допустимом нормативами, для обеспечения их сохранности;</w:t>
            </w:r>
          </w:p>
          <w:p w:rsidR="00E6354A" w:rsidRPr="00A22AC8" w:rsidRDefault="00E6354A" w:rsidP="007D7F2F">
            <w:pPr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  <w:spacing w:val="-1"/>
              </w:rPr>
              <w:t xml:space="preserve">– ремонт автомобильных дорог общего пользования, внутриквартальных дорог и проездов, находящихся </w:t>
            </w:r>
            <w:r w:rsidR="004E1732" w:rsidRPr="00A22AC8">
              <w:rPr>
                <w:rFonts w:ascii="Times New Roman" w:hAnsi="Times New Roman"/>
                <w:spacing w:val="-1"/>
              </w:rPr>
              <w:t xml:space="preserve">                                                                </w:t>
            </w:r>
            <w:r w:rsidRPr="00A22AC8">
              <w:rPr>
                <w:rFonts w:ascii="Times New Roman" w:hAnsi="Times New Roman"/>
                <w:spacing w:val="-1"/>
              </w:rPr>
              <w:t>в неудовлетворительном и</w:t>
            </w:r>
            <w:r w:rsidRPr="00A22AC8">
              <w:rPr>
                <w:rFonts w:ascii="Times New Roman" w:hAnsi="Times New Roman"/>
                <w:spacing w:val="1"/>
              </w:rPr>
              <w:t xml:space="preserve"> аварийном состоянии</w:t>
            </w:r>
            <w:r w:rsidRPr="00A22AC8">
              <w:rPr>
                <w:rFonts w:ascii="Times New Roman" w:hAnsi="Times New Roman"/>
              </w:rPr>
              <w:t>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– повышение уровня обустройства автомобильных дорог общего пользования;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– оформление автомобильных дорог общего пользования местного значения в качестве объектов имущественных прав;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– сокращение количества дорожно – транспортных происшествий;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– создание условий для пешеходного передвижения населения.</w:t>
            </w:r>
          </w:p>
        </w:tc>
      </w:tr>
      <w:tr w:rsidR="00A22AC8" w:rsidRPr="00A22AC8" w:rsidTr="00CF68B0">
        <w:trPr>
          <w:trHeight w:val="4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Сроки реализации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pStyle w:val="ConsPlusCell"/>
              <w:widowControl/>
              <w:ind w:firstLine="46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A787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BA787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A22AC8" w:rsidRPr="00A22AC8" w:rsidTr="00CF68B0">
        <w:trPr>
          <w:trHeight w:val="36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Источники и объем финансирования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 xml:space="preserve">Средства местного </w:t>
            </w:r>
          </w:p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 xml:space="preserve">Средства Приволжского муниципального района </w:t>
            </w:r>
          </w:p>
        </w:tc>
      </w:tr>
      <w:tr w:rsidR="00A22AC8" w:rsidRPr="00A22AC8" w:rsidTr="00CF68B0">
        <w:trPr>
          <w:trHeight w:val="72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202</w:t>
            </w:r>
            <w:r w:rsidR="00BA787D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BA787D" w:rsidP="00D511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511E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</w:t>
            </w:r>
            <w:r w:rsidR="00D511E7">
              <w:rPr>
                <w:rFonts w:ascii="Times New Roman" w:hAnsi="Times New Roman"/>
              </w:rPr>
              <w:t>87 822,03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BA787D" w:rsidP="00D511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511E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</w:t>
            </w:r>
            <w:r w:rsidR="00D511E7">
              <w:rPr>
                <w:rFonts w:ascii="Times New Roman" w:hAnsi="Times New Roman"/>
              </w:rPr>
              <w:t>44 379,27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0,00 руб.</w:t>
            </w:r>
          </w:p>
        </w:tc>
      </w:tr>
      <w:tr w:rsidR="00A22AC8" w:rsidRPr="00A22AC8" w:rsidTr="00CF68B0">
        <w:trPr>
          <w:trHeight w:val="61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202</w:t>
            </w:r>
            <w:r w:rsidR="00BA787D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770D30" w:rsidP="009C05AA">
            <w:pPr>
              <w:spacing w:after="0"/>
              <w:jc w:val="center"/>
              <w:rPr>
                <w:rFonts w:ascii="Times New Roman" w:hAnsi="Times New Roman"/>
              </w:rPr>
            </w:pPr>
            <w:r w:rsidRPr="00770D30">
              <w:rPr>
                <w:rFonts w:ascii="Times New Roman" w:hAnsi="Times New Roman"/>
              </w:rPr>
              <w:t>2 287 822,0</w:t>
            </w:r>
            <w:r w:rsidR="009C05A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770D30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770D30">
              <w:rPr>
                <w:rFonts w:ascii="Times New Roman" w:hAnsi="Times New Roman"/>
              </w:rPr>
              <w:t>29 470 204,62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0,00 руб.</w:t>
            </w:r>
          </w:p>
        </w:tc>
      </w:tr>
      <w:tr w:rsidR="00A22AC8" w:rsidRPr="00A22AC8" w:rsidTr="000B3631">
        <w:trPr>
          <w:trHeight w:val="4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A22AC8" w:rsidP="00A22A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AC8" w:rsidRPr="00A22AC8" w:rsidRDefault="00A22AC8" w:rsidP="00BA787D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202</w:t>
            </w:r>
            <w:r w:rsidR="00BA787D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BA787D" w:rsidP="00A22AC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2 250 000,00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BA787D" w:rsidP="00A22AC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3 782 201,28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A22AC8" w:rsidP="00A22AC8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0,00 руб.</w:t>
            </w:r>
          </w:p>
        </w:tc>
      </w:tr>
    </w:tbl>
    <w:p w:rsidR="00E6354A" w:rsidRPr="00A22AC8" w:rsidRDefault="00E6354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b/>
          <w:sz w:val="26"/>
          <w:szCs w:val="26"/>
        </w:rPr>
      </w:pPr>
    </w:p>
    <w:p w:rsidR="00FF0A6A" w:rsidRPr="00A22AC8" w:rsidRDefault="00FF0A6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sz w:val="26"/>
          <w:szCs w:val="26"/>
        </w:rPr>
      </w:pPr>
    </w:p>
    <w:p w:rsidR="00FF0A6A" w:rsidRDefault="00FF0A6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sz w:val="26"/>
          <w:szCs w:val="26"/>
        </w:rPr>
      </w:pPr>
    </w:p>
    <w:p w:rsidR="007D7F2F" w:rsidRDefault="007D7F2F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sz w:val="26"/>
          <w:szCs w:val="26"/>
        </w:rPr>
      </w:pPr>
    </w:p>
    <w:p w:rsidR="007D7F2F" w:rsidRPr="00A22AC8" w:rsidRDefault="007D7F2F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2. Краткая характеристика в сфере реализации программы</w:t>
      </w:r>
    </w:p>
    <w:p w:rsidR="00E6354A" w:rsidRPr="00A22AC8" w:rsidRDefault="00E6354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8" w:history="1">
        <w:r w:rsidRPr="00A22AC8">
          <w:rPr>
            <w:rFonts w:ascii="Times New Roman" w:hAnsi="Times New Roman"/>
            <w:sz w:val="26"/>
            <w:szCs w:val="26"/>
          </w:rPr>
          <w:t>Конституцией</w:t>
        </w:r>
      </w:hyperlink>
      <w:r w:rsidRPr="00A22AC8">
        <w:rPr>
          <w:rFonts w:ascii="Times New Roman" w:hAnsi="Times New Roman"/>
          <w:sz w:val="26"/>
          <w:szCs w:val="26"/>
        </w:rPr>
        <w:t xml:space="preserve"> Российской Федерации, Федеральным </w:t>
      </w:r>
      <w:hyperlink r:id="rId9" w:history="1">
        <w:r w:rsidRPr="00A22AC8">
          <w:rPr>
            <w:rFonts w:ascii="Times New Roman" w:hAnsi="Times New Roman"/>
            <w:sz w:val="26"/>
            <w:szCs w:val="26"/>
          </w:rPr>
          <w:t>законом</w:t>
        </w:r>
      </w:hyperlink>
      <w:r w:rsidRPr="00A22AC8">
        <w:rPr>
          <w:rFonts w:ascii="Times New Roman" w:hAnsi="Times New Roman"/>
          <w:sz w:val="26"/>
          <w:szCs w:val="26"/>
        </w:rPr>
        <w:t xml:space="preserve"> от 06.10.2003 N 131 – ФЗ «Об общих принципах организации местного самоуправления в Российской Федерации» к вопросам местного значения относятся дорожная деятельность в отношении автомобильных дорог местного значения поселения и обеспечение безопасности дорожного движения на них.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Общая протяженность улично – дорожной сети Плесского городского поселения в 202</w:t>
      </w:r>
      <w:r w:rsidR="006946F8">
        <w:rPr>
          <w:rFonts w:ascii="Times New Roman" w:hAnsi="Times New Roman"/>
          <w:sz w:val="26"/>
          <w:szCs w:val="26"/>
        </w:rPr>
        <w:t>5</w:t>
      </w:r>
      <w:r w:rsidRPr="00A22AC8">
        <w:rPr>
          <w:rFonts w:ascii="Times New Roman" w:hAnsi="Times New Roman"/>
          <w:sz w:val="26"/>
          <w:szCs w:val="26"/>
        </w:rPr>
        <w:t xml:space="preserve"> году составила 5</w:t>
      </w:r>
      <w:r w:rsidR="0004334D" w:rsidRPr="00A22AC8">
        <w:rPr>
          <w:rFonts w:ascii="Times New Roman" w:hAnsi="Times New Roman"/>
          <w:sz w:val="26"/>
          <w:szCs w:val="26"/>
        </w:rPr>
        <w:t>0</w:t>
      </w:r>
      <w:r w:rsidRPr="00A22AC8">
        <w:rPr>
          <w:rFonts w:ascii="Times New Roman" w:hAnsi="Times New Roman"/>
          <w:sz w:val="26"/>
          <w:szCs w:val="26"/>
        </w:rPr>
        <w:t>,</w:t>
      </w:r>
      <w:r w:rsidR="0004334D" w:rsidRPr="00A22AC8">
        <w:rPr>
          <w:rFonts w:ascii="Times New Roman" w:hAnsi="Times New Roman"/>
          <w:sz w:val="26"/>
          <w:szCs w:val="26"/>
        </w:rPr>
        <w:t>78</w:t>
      </w:r>
      <w:r w:rsidRPr="00A22AC8">
        <w:rPr>
          <w:rFonts w:ascii="Times New Roman" w:hAnsi="Times New Roman"/>
          <w:sz w:val="26"/>
          <w:szCs w:val="26"/>
        </w:rPr>
        <w:t xml:space="preserve"> км. в которую входит 2 моста</w:t>
      </w:r>
      <w:r w:rsidR="0004334D" w:rsidRPr="00A22AC8">
        <w:rPr>
          <w:rFonts w:ascii="Times New Roman" w:hAnsi="Times New Roman"/>
          <w:sz w:val="26"/>
          <w:szCs w:val="26"/>
        </w:rPr>
        <w:t>, протяженность освещенных дорог местного значения составила 23,9 км.</w:t>
      </w:r>
      <w:r w:rsidRPr="00A22AC8">
        <w:rPr>
          <w:rFonts w:ascii="Times New Roman" w:hAnsi="Times New Roman"/>
          <w:sz w:val="26"/>
          <w:szCs w:val="26"/>
        </w:rPr>
        <w:t xml:space="preserve"> Текущее техническое состояние автодорожной сети в 202</w:t>
      </w:r>
      <w:r w:rsidR="006946F8">
        <w:rPr>
          <w:rFonts w:ascii="Times New Roman" w:hAnsi="Times New Roman"/>
          <w:sz w:val="26"/>
          <w:szCs w:val="26"/>
        </w:rPr>
        <w:t>5</w:t>
      </w:r>
      <w:r w:rsidRPr="00A22AC8">
        <w:rPr>
          <w:rFonts w:ascii="Times New Roman" w:hAnsi="Times New Roman"/>
          <w:sz w:val="26"/>
          <w:szCs w:val="26"/>
        </w:rPr>
        <w:t xml:space="preserve"> году: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 отвечает нормативным требованиям значительная часть дорожного покрытия;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отмечено превышение межремонтных сроков в отношении автодорожной сети.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 Соответствие транспортно – эксплуатационного состояния автодорог нормативным требованиям является одним из ключевых факторов в снижении аварийности на дорогах. Общая протяженность автомобильных дорог общего пользования местного значения, соответствующих нормативным требованиям                  к транспортно – эксплуатационным показателям, в результате капитального ремонта и ремонта автомобильных дорог составила: </w:t>
      </w:r>
      <w:r w:rsidR="00BA787D" w:rsidRPr="004C1FE1">
        <w:rPr>
          <w:rFonts w:ascii="Times New Roman" w:hAnsi="Times New Roman"/>
          <w:sz w:val="26"/>
          <w:szCs w:val="26"/>
        </w:rPr>
        <w:t>в 202</w:t>
      </w:r>
      <w:r w:rsidR="00BA787D">
        <w:rPr>
          <w:rFonts w:ascii="Times New Roman" w:hAnsi="Times New Roman"/>
          <w:sz w:val="26"/>
          <w:szCs w:val="26"/>
        </w:rPr>
        <w:t>5</w:t>
      </w:r>
      <w:r w:rsidR="00BA787D" w:rsidRPr="004C1FE1">
        <w:rPr>
          <w:rFonts w:ascii="Times New Roman" w:hAnsi="Times New Roman"/>
          <w:sz w:val="26"/>
          <w:szCs w:val="26"/>
        </w:rPr>
        <w:t xml:space="preserve"> году </w:t>
      </w:r>
      <w:r w:rsidR="00BA787D">
        <w:rPr>
          <w:rFonts w:ascii="Times New Roman" w:hAnsi="Times New Roman"/>
          <w:sz w:val="26"/>
          <w:szCs w:val="26"/>
        </w:rPr>
        <w:t>–</w:t>
      </w:r>
      <w:r w:rsidR="00BA787D" w:rsidRPr="004C1FE1">
        <w:rPr>
          <w:rFonts w:ascii="Times New Roman" w:hAnsi="Times New Roman"/>
          <w:sz w:val="26"/>
          <w:szCs w:val="26"/>
        </w:rPr>
        <w:t xml:space="preserve"> </w:t>
      </w:r>
      <w:r w:rsidR="00BA787D">
        <w:rPr>
          <w:rFonts w:ascii="Times New Roman" w:hAnsi="Times New Roman"/>
          <w:sz w:val="26"/>
          <w:szCs w:val="26"/>
        </w:rPr>
        <w:t>41,8</w:t>
      </w:r>
      <w:r w:rsidR="00BA787D" w:rsidRPr="004C1FE1">
        <w:rPr>
          <w:rFonts w:ascii="Times New Roman" w:hAnsi="Times New Roman"/>
          <w:sz w:val="26"/>
          <w:szCs w:val="26"/>
        </w:rPr>
        <w:t xml:space="preserve"> км.</w:t>
      </w:r>
      <w:r w:rsidR="00BA787D">
        <w:rPr>
          <w:rFonts w:ascii="Times New Roman" w:hAnsi="Times New Roman"/>
          <w:sz w:val="26"/>
          <w:szCs w:val="26"/>
        </w:rPr>
        <w:t xml:space="preserve">, </w:t>
      </w:r>
      <w:r w:rsidR="00BA787D" w:rsidRPr="004C1FE1">
        <w:rPr>
          <w:rFonts w:ascii="Times New Roman" w:hAnsi="Times New Roman"/>
          <w:sz w:val="26"/>
          <w:szCs w:val="26"/>
        </w:rPr>
        <w:t>планируется: в 202</w:t>
      </w:r>
      <w:r w:rsidR="00BA787D">
        <w:rPr>
          <w:rFonts w:ascii="Times New Roman" w:hAnsi="Times New Roman"/>
          <w:sz w:val="26"/>
          <w:szCs w:val="26"/>
        </w:rPr>
        <w:t>6</w:t>
      </w:r>
      <w:r w:rsidR="00BA787D" w:rsidRPr="004C1FE1">
        <w:rPr>
          <w:rFonts w:ascii="Times New Roman" w:hAnsi="Times New Roman"/>
          <w:sz w:val="26"/>
          <w:szCs w:val="26"/>
        </w:rPr>
        <w:t xml:space="preserve"> году </w:t>
      </w:r>
      <w:r w:rsidR="00BA787D">
        <w:rPr>
          <w:rFonts w:ascii="Times New Roman" w:hAnsi="Times New Roman"/>
          <w:sz w:val="26"/>
          <w:szCs w:val="26"/>
        </w:rPr>
        <w:t>–</w:t>
      </w:r>
      <w:r w:rsidR="00BA787D" w:rsidRPr="004C1FE1">
        <w:rPr>
          <w:rFonts w:ascii="Times New Roman" w:hAnsi="Times New Roman"/>
          <w:sz w:val="26"/>
          <w:szCs w:val="26"/>
        </w:rPr>
        <w:t xml:space="preserve"> </w:t>
      </w:r>
      <w:r w:rsidR="00BA787D">
        <w:rPr>
          <w:rFonts w:ascii="Times New Roman" w:hAnsi="Times New Roman"/>
          <w:sz w:val="26"/>
          <w:szCs w:val="26"/>
        </w:rPr>
        <w:t>43,7</w:t>
      </w:r>
      <w:r w:rsidR="00BA787D" w:rsidRPr="004C1FE1">
        <w:rPr>
          <w:rFonts w:ascii="Times New Roman" w:hAnsi="Times New Roman"/>
          <w:sz w:val="26"/>
          <w:szCs w:val="26"/>
        </w:rPr>
        <w:t xml:space="preserve"> км.  </w:t>
      </w:r>
      <w:r w:rsidR="00BA787D">
        <w:rPr>
          <w:rFonts w:ascii="Times New Roman" w:hAnsi="Times New Roman"/>
          <w:sz w:val="26"/>
          <w:szCs w:val="26"/>
        </w:rPr>
        <w:t xml:space="preserve">2027 – 2028 </w:t>
      </w:r>
      <w:r w:rsidR="00BA787D" w:rsidRPr="004C1FE1">
        <w:rPr>
          <w:rFonts w:ascii="Times New Roman" w:hAnsi="Times New Roman"/>
          <w:sz w:val="26"/>
          <w:szCs w:val="26"/>
        </w:rPr>
        <w:t xml:space="preserve">годах </w:t>
      </w:r>
      <w:r w:rsidR="00BA787D">
        <w:rPr>
          <w:rFonts w:ascii="Times New Roman" w:hAnsi="Times New Roman"/>
          <w:sz w:val="26"/>
          <w:szCs w:val="26"/>
        </w:rPr>
        <w:t>44,7</w:t>
      </w:r>
      <w:r w:rsidR="00BA787D" w:rsidRPr="004C1FE1">
        <w:rPr>
          <w:rFonts w:ascii="Times New Roman" w:hAnsi="Times New Roman"/>
          <w:sz w:val="26"/>
          <w:szCs w:val="26"/>
        </w:rPr>
        <w:t xml:space="preserve"> км.</w:t>
      </w:r>
    </w:p>
    <w:p w:rsidR="00E6354A" w:rsidRPr="00A22AC8" w:rsidRDefault="00E6354A" w:rsidP="007D7F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Увеличение количества транспорта на дорогах городского поселения                             в сочетании с недостатками эксплуатационного состояния автомобильных дорог, требует комплексного подхода и принятия неотложных мер по капитальному ремонту, ремонту и содержанию дорог местного значения, совершенствованию организации дорожного движения.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В условиях существующего положения первоочередной задачей остается сохранение и развитие автомобильных дорог Плесского городского поселения, поддержание их транспортного состояния, обеспечение безопасного, бесперебойного движения транспорта.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Ежегодно на автомобильных дорогах общего пользования и улично – дорожной сети Плесского городского поселения совершается в среднем около                 </w:t>
      </w:r>
      <w:r w:rsidR="007D7F2F">
        <w:rPr>
          <w:rFonts w:ascii="Times New Roman" w:hAnsi="Times New Roman"/>
          <w:sz w:val="26"/>
          <w:szCs w:val="26"/>
        </w:rPr>
        <w:t>10</w:t>
      </w:r>
      <w:r w:rsidRPr="00A22AC8">
        <w:rPr>
          <w:rFonts w:ascii="Times New Roman" w:hAnsi="Times New Roman"/>
          <w:sz w:val="26"/>
          <w:szCs w:val="26"/>
        </w:rPr>
        <w:t xml:space="preserve"> ДТП, из них около </w:t>
      </w:r>
      <w:r w:rsidR="00BA787D">
        <w:rPr>
          <w:rFonts w:ascii="Times New Roman" w:hAnsi="Times New Roman"/>
          <w:sz w:val="26"/>
          <w:szCs w:val="26"/>
        </w:rPr>
        <w:t>10</w:t>
      </w:r>
      <w:r w:rsidRPr="00A22AC8">
        <w:rPr>
          <w:rFonts w:ascii="Times New Roman" w:hAnsi="Times New Roman"/>
          <w:sz w:val="26"/>
          <w:szCs w:val="26"/>
        </w:rPr>
        <w:t>% с пострадавшими, в основном это – молодые люди возрасте от 16 до 40 лет. Имеют место случаи ДТП с участием детей, получивших травмы различной степени тяжести.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Основные причины: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– большой туристический поток, связанный с ростом внутреннего туризма; 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увеличение числа зарегистрированных транспортных средств физических лиц на территории поселения;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состояния улично – дорожной сети;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некачественная подготовка водительского состава;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lastRenderedPageBreak/>
        <w:t>– массовое пренебрежение требованиями норм безопасности дорожного движения его участниками, особенно категорией водителей транспорта, принадлежащего физическим лицам, и пешеходами.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Снижение уровня безопасности дорожного движения на автомобильных дорогах в последнее время объясняется рядом факторов, основными из которых являются: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массовое пренебрежение требованиями норм безопасности дорожного движения его участниками, особенно категорией водителей транспорта, принадлежащего физическим лицам, и пешеходами;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недостаточная подготовка водителей в учебных организациях;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низкий уровень безопасности перевозок пассажиров автомобильным транспортом;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отсутствие должной ответственности у руководителей транспортного комплекса всех уровней;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в большинстве предприятий нет служб безопасности дорожного движения;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недостаточное финансирование информационной поддержки, что ослабляет понимание со стороны общества мероприятий по обеспечению БДД;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недостаточные объемы и темпы строительства и реконструкции автомобильных дорог.</w:t>
      </w:r>
    </w:p>
    <w:p w:rsidR="00E6354A" w:rsidRPr="00A22AC8" w:rsidRDefault="00E6354A" w:rsidP="000B36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0B36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3. Цели Программы и ожидаемые результаты в сфере ее реализации</w:t>
      </w:r>
    </w:p>
    <w:p w:rsidR="00E6354A" w:rsidRPr="00A22AC8" w:rsidRDefault="00E6354A" w:rsidP="000B36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Цель Программы – </w:t>
      </w:r>
      <w:r w:rsidR="006318DC" w:rsidRPr="00A22AC8">
        <w:rPr>
          <w:rFonts w:ascii="Times New Roman" w:hAnsi="Times New Roman"/>
          <w:sz w:val="26"/>
          <w:szCs w:val="26"/>
        </w:rPr>
        <w:t>р</w:t>
      </w:r>
      <w:r w:rsidRPr="00A22AC8">
        <w:rPr>
          <w:rFonts w:ascii="Times New Roman" w:hAnsi="Times New Roman"/>
          <w:sz w:val="26"/>
          <w:szCs w:val="26"/>
        </w:rPr>
        <w:t>азвитие дорожной сети Плесского городского поселения, улучшение транспортно – эксплуатационных качества автомобильных дорог и повышение безопасности   движения при рациональном использовании материальных и финансовых ресурсов.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Обеспечение безопасности проживания и временного пребывания                    на территории поселения. Повышение доступности территории городского поселения и транспортных услуг для населения и хозяйствующих субъектов. Сохранить дорожные покрытия на территории поселения (текущий и капитальный ремонт, содержание автомобильных дорог общего пользования, </w:t>
      </w:r>
      <w:r w:rsidR="00FF0A6A" w:rsidRPr="00A22AC8">
        <w:rPr>
          <w:rFonts w:ascii="Times New Roman" w:hAnsi="Times New Roman"/>
          <w:sz w:val="26"/>
          <w:szCs w:val="26"/>
        </w:rPr>
        <w:t>тротуаров, внутридворовых</w:t>
      </w:r>
      <w:r w:rsidRPr="00A22AC8">
        <w:rPr>
          <w:rFonts w:ascii="Times New Roman" w:hAnsi="Times New Roman"/>
          <w:sz w:val="26"/>
          <w:szCs w:val="26"/>
        </w:rPr>
        <w:t xml:space="preserve"> проездов). Приведение дорог городского поселения                                           в соответствие с требованиями, предъявляемыми к уровню дорожного покрытия общего пользования. Указанные требования содержатся в СниП 2.05.02. – 85 «Автомобильные дороги», СниП 2.07.01–89 «Градостроительство. Планировка                     и застройка городских и сельских поселений». Программа реализуется администрацией Плесского городского поселения, которая несет ответственность за решение задач путем реализации Программы. Использование финансовых ресурсов будет осуществляться на основании размещения муниципальных заказов с соответствия с действием Федерального </w:t>
      </w:r>
      <w:r w:rsidR="00FF0A6A" w:rsidRPr="00A22AC8">
        <w:rPr>
          <w:rFonts w:ascii="Times New Roman" w:hAnsi="Times New Roman"/>
          <w:sz w:val="26"/>
          <w:szCs w:val="26"/>
        </w:rPr>
        <w:t>закона от</w:t>
      </w:r>
      <w:r w:rsidRPr="00A22AC8">
        <w:rPr>
          <w:rFonts w:ascii="Times New Roman" w:hAnsi="Times New Roman"/>
          <w:sz w:val="26"/>
          <w:szCs w:val="26"/>
        </w:rPr>
        <w:t xml:space="preserve"> 05.04.2013 № 44 – ФЗ</w:t>
      </w:r>
      <w:r w:rsidR="00FF0A6A" w:rsidRPr="00A22AC8">
        <w:rPr>
          <w:rFonts w:ascii="Times New Roman" w:hAnsi="Times New Roman"/>
          <w:sz w:val="26"/>
          <w:szCs w:val="26"/>
        </w:rPr>
        <w:t xml:space="preserve"> </w:t>
      </w:r>
      <w:r w:rsidRPr="00A22AC8">
        <w:rPr>
          <w:rFonts w:ascii="Times New Roman" w:hAnsi="Times New Roman"/>
          <w:sz w:val="26"/>
          <w:szCs w:val="26"/>
        </w:rPr>
        <w:t xml:space="preserve">«О контрактной системе в сфере закупок товаров, работ, услуг для обеспечения государственных и муниципальных нужд». 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lastRenderedPageBreak/>
        <w:t>Целью реализации Программы является обеспечение условий комфортного проживания на территории Плесского городского поселения. Реализация Программы направлена на решение следующих задач: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 1. Поддержание в удовлетворительном состоянии дорожной сети поселения, в условиях повышения требований как к техническому состоянию, так и к пропускной способности дорог. 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2. Сокращение доли автомобильных дорог, не соответствующих нормативным требованиям.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Механизм реализации Программы включает в себя: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организационные мероприятия, обеспечивающие планирование, реализацию, корректировку и контроль исполнения предусмотренных Программой работ;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методические и информационные мероприятия.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A22AC8">
        <w:rPr>
          <w:rFonts w:ascii="Times New Roman" w:hAnsi="Times New Roman"/>
          <w:b/>
          <w:bCs/>
          <w:iCs/>
          <w:sz w:val="26"/>
          <w:szCs w:val="26"/>
        </w:rPr>
        <w:t>Задачи Программы: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bCs/>
          <w:iCs/>
          <w:sz w:val="26"/>
          <w:szCs w:val="26"/>
        </w:rPr>
        <w:t xml:space="preserve"> – расширение сети автомобильных дорог общего пользования с твёрдым покрытием:</w:t>
      </w: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содержание автомобильных дорог общего пользования, внутриквартальных дорог и проездов на уровне, допустимом нормативами, для обеспечения их сохранности;</w:t>
      </w: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pacing w:val="-1"/>
          <w:sz w:val="26"/>
          <w:szCs w:val="26"/>
        </w:rPr>
        <w:t>– ремонт автомобильных дорог общего пользования, внутриквартальных дорог и проездов, находящихся в неудовлетворительном и</w:t>
      </w:r>
      <w:r w:rsidRPr="00A22AC8">
        <w:rPr>
          <w:rFonts w:ascii="Times New Roman" w:hAnsi="Times New Roman"/>
          <w:spacing w:val="1"/>
          <w:sz w:val="26"/>
          <w:szCs w:val="26"/>
        </w:rPr>
        <w:t xml:space="preserve"> аварийном состоянии</w:t>
      </w:r>
      <w:r w:rsidRPr="00A22AC8">
        <w:rPr>
          <w:rFonts w:ascii="Times New Roman" w:hAnsi="Times New Roman"/>
          <w:sz w:val="26"/>
          <w:szCs w:val="26"/>
        </w:rPr>
        <w:t>;</w:t>
      </w: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создание условий для комфортного и безопасного передвижения граждан;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повышение уровня обустройства автомобильных дорог общего пользования.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Реализация программы позволит произвести ремонтные работы, включая работы капитального характера дорожного полотна, что к концу 202</w:t>
      </w:r>
      <w:r w:rsidR="009C05AA">
        <w:rPr>
          <w:sz w:val="26"/>
          <w:szCs w:val="26"/>
        </w:rPr>
        <w:t>6</w:t>
      </w:r>
      <w:r w:rsidRPr="00A22AC8">
        <w:rPr>
          <w:sz w:val="26"/>
          <w:szCs w:val="26"/>
        </w:rPr>
        <w:t xml:space="preserve"> года обеспечит сокращение доли дорожного покрытия, не соответствующего нормативным требованиям. Реализация программы позволит повысить уровень транспортно – эксплуатационных характеристик и увеличить пропускную способность автомобильных дорог.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Программа реализуется посредством </w:t>
      </w:r>
      <w:r w:rsidR="006318DC" w:rsidRPr="00A22AC8">
        <w:rPr>
          <w:rFonts w:ascii="Times New Roman" w:hAnsi="Times New Roman"/>
          <w:sz w:val="26"/>
          <w:szCs w:val="26"/>
        </w:rPr>
        <w:t>п</w:t>
      </w:r>
      <w:r w:rsidR="006318DC" w:rsidRPr="00A22AC8">
        <w:rPr>
          <w:rFonts w:ascii="Times New Roman" w:eastAsia="Lucida Sans Unicode" w:hAnsi="Times New Roman"/>
          <w:sz w:val="26"/>
          <w:szCs w:val="26"/>
        </w:rPr>
        <w:t>одпрограммы «</w:t>
      </w:r>
      <w:r w:rsidRPr="00A22AC8">
        <w:rPr>
          <w:rFonts w:ascii="Times New Roman" w:eastAsia="Lucida Sans Unicode" w:hAnsi="Times New Roman"/>
          <w:sz w:val="26"/>
          <w:szCs w:val="26"/>
        </w:rPr>
        <w:t xml:space="preserve">Дорожное хозяйство» </w:t>
      </w:r>
      <w:r w:rsidRPr="00A22AC8">
        <w:rPr>
          <w:rFonts w:ascii="Times New Roman" w:hAnsi="Times New Roman"/>
          <w:sz w:val="26"/>
          <w:szCs w:val="26"/>
        </w:rPr>
        <w:t xml:space="preserve">направлена на решение задачи поддержания в удовлетворительном состоянии улично – дорожной сети поселения. </w:t>
      </w:r>
    </w:p>
    <w:p w:rsidR="004E1732" w:rsidRPr="00A22AC8" w:rsidRDefault="004E1732" w:rsidP="006318DC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297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4. Мероприятия Программы:</w:t>
      </w:r>
    </w:p>
    <w:p w:rsidR="00E6354A" w:rsidRPr="00A22AC8" w:rsidRDefault="00E6354A" w:rsidP="0050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11"/>
        <w:jc w:val="both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4.1. Мероприятия подпрограммы </w:t>
      </w:r>
      <w:r w:rsidRPr="00A22AC8">
        <w:rPr>
          <w:rFonts w:ascii="Times New Roman" w:eastAsia="Lucida Sans Unicode" w:hAnsi="Times New Roman"/>
          <w:sz w:val="26"/>
          <w:szCs w:val="26"/>
        </w:rPr>
        <w:t>«Дорожное хозяйство»:</w:t>
      </w:r>
    </w:p>
    <w:p w:rsidR="00E6354A" w:rsidRPr="00A22AC8" w:rsidRDefault="00E6354A" w:rsidP="007D7F2F">
      <w:pPr>
        <w:tabs>
          <w:tab w:val="left" w:pos="0"/>
          <w:tab w:val="left" w:pos="142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eastAsia="Lucida Sans Unicode" w:hAnsi="Times New Roman"/>
          <w:sz w:val="26"/>
          <w:szCs w:val="26"/>
        </w:rPr>
        <w:t xml:space="preserve">– </w:t>
      </w:r>
      <w:r w:rsidRPr="00A22AC8">
        <w:rPr>
          <w:rFonts w:ascii="Times New Roman" w:hAnsi="Times New Roman"/>
          <w:sz w:val="26"/>
          <w:szCs w:val="26"/>
        </w:rPr>
        <w:t xml:space="preserve">Повышение уровня обустройства автомобильных дорог общего пользования осуществляются мероприятия по повышению безопасности дорожного движения: устройство искусственных дорожных неровностей, установка, ремонт, обеспечение видимости дорожных знаков, выполнение работ </w:t>
      </w:r>
      <w:r w:rsidRPr="00A22AC8">
        <w:rPr>
          <w:rFonts w:ascii="Times New Roman" w:hAnsi="Times New Roman"/>
          <w:sz w:val="26"/>
          <w:szCs w:val="26"/>
        </w:rPr>
        <w:lastRenderedPageBreak/>
        <w:t>по горизонтальной разметке, установка уличного освещения вдоль границ автодорог.</w:t>
      </w:r>
    </w:p>
    <w:p w:rsidR="00E6354A" w:rsidRPr="00A22AC8" w:rsidRDefault="00E6354A" w:rsidP="007D7F2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eastAsia="Lucida Sans Unicode" w:hAnsi="Times New Roman"/>
          <w:sz w:val="26"/>
          <w:szCs w:val="26"/>
        </w:rPr>
        <w:t xml:space="preserve">– </w:t>
      </w:r>
      <w:r w:rsidRPr="00A22AC8">
        <w:rPr>
          <w:rFonts w:ascii="Times New Roman" w:hAnsi="Times New Roman"/>
          <w:sz w:val="26"/>
          <w:szCs w:val="26"/>
        </w:rPr>
        <w:t>Проведение работ по паспортизации автомобильных дорог общего пользования местного значения.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Перечень автомобильных дорог общего пользования Плесского городского поселения, в отношении которых планируется проводить капитальный ремонт, ежегодно определяется администрацией Плесского городского поселения. 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Ремонтные работы проводятся организациями, заключившими соответствующий муниципальный контракт с ответственным исполнителем программы, которым выступает Администрация. </w:t>
      </w:r>
    </w:p>
    <w:p w:rsidR="00E6354A" w:rsidRPr="00A22AC8" w:rsidRDefault="00E6354A" w:rsidP="007D7F2F">
      <w:pPr>
        <w:pStyle w:val="Pro-List1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rFonts w:eastAsia="Lucida Sans Unicode"/>
          <w:sz w:val="26"/>
          <w:szCs w:val="26"/>
        </w:rPr>
        <w:t xml:space="preserve">– </w:t>
      </w:r>
      <w:r w:rsidRPr="00A22AC8">
        <w:rPr>
          <w:sz w:val="26"/>
          <w:szCs w:val="26"/>
        </w:rPr>
        <w:t>Осуществление строительного контроля.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Финансирование строительного контроля проводится за счет бюджетных ассигнований бюджета поселения. 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Срок выполнения мероприятия – 202</w:t>
      </w:r>
      <w:r w:rsidR="00BA787D">
        <w:rPr>
          <w:sz w:val="26"/>
          <w:szCs w:val="26"/>
        </w:rPr>
        <w:t>6</w:t>
      </w:r>
      <w:r w:rsidRPr="00A22AC8">
        <w:rPr>
          <w:sz w:val="26"/>
          <w:szCs w:val="26"/>
        </w:rPr>
        <w:t xml:space="preserve"> – 202</w:t>
      </w:r>
      <w:r w:rsidR="00BA787D">
        <w:rPr>
          <w:sz w:val="26"/>
          <w:szCs w:val="26"/>
        </w:rPr>
        <w:t>8</w:t>
      </w:r>
      <w:r w:rsidRPr="00A22AC8">
        <w:rPr>
          <w:sz w:val="26"/>
          <w:szCs w:val="26"/>
        </w:rPr>
        <w:t xml:space="preserve"> годы. 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Ответственным исполнителем мероприятия является администрация Плесского городского поселения.</w:t>
      </w:r>
    </w:p>
    <w:p w:rsidR="00FF0A6A" w:rsidRPr="00A22AC8" w:rsidRDefault="00FF0A6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5. Ресурсное обеспечение мероприятий Программы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      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Таблица 1. Ресурсное обеспечение реализации Программы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22AC8">
        <w:rPr>
          <w:rFonts w:ascii="Times New Roman" w:hAnsi="Times New Roman"/>
          <w:sz w:val="24"/>
          <w:szCs w:val="24"/>
        </w:rPr>
        <w:t>(руб.)</w:t>
      </w: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"/>
        <w:gridCol w:w="4396"/>
        <w:gridCol w:w="1560"/>
        <w:gridCol w:w="1560"/>
        <w:gridCol w:w="1419"/>
      </w:tblGrid>
      <w:tr w:rsidR="00A22AC8" w:rsidRPr="00A22AC8" w:rsidTr="00CF68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№</w:t>
            </w:r>
          </w:p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Наименование Программы (подпрограммы) / источник ресурсного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202</w:t>
            </w:r>
            <w:r w:rsidR="00BA787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202</w:t>
            </w:r>
            <w:r w:rsidR="00BA787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202</w:t>
            </w:r>
            <w:r w:rsidR="00BA787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BA787D" w:rsidRPr="00A22AC8" w:rsidTr="00CF68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>Программа «Комплексное развитие транспортной инфраструктуры Плесского городского поселения на 2025 –2027 годы»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1738B0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6 032 201,</w:t>
            </w:r>
            <w:r w:rsidR="001738B0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1738B0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31 758 026,6</w:t>
            </w:r>
            <w:r w:rsidR="001738B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6 032 201,28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7127EC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2 037 822,03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770D30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2 287 822,02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7127EC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2 000 000,00</w:t>
            </w:r>
          </w:p>
        </w:tc>
      </w:tr>
      <w:tr w:rsidR="00BA787D" w:rsidRPr="00A22AC8" w:rsidTr="00CF68B0">
        <w:trPr>
          <w:trHeight w:val="42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8856E7" w:rsidRDefault="007127EC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3 744 379,27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8856E7" w:rsidRDefault="00770D30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29 470 204,62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8856E7" w:rsidRDefault="007127EC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3 782 201,28</w:t>
            </w:r>
          </w:p>
        </w:tc>
      </w:tr>
      <w:tr w:rsidR="00BA787D" w:rsidRPr="00A22AC8" w:rsidTr="00CF68B0">
        <w:trPr>
          <w:trHeight w:val="42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Приволжского муниципального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A787D" w:rsidRPr="00A22AC8" w:rsidTr="00CF68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>Подпрограмма «Дорожное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250 000,00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250 000,00</w:t>
            </w:r>
          </w:p>
        </w:tc>
      </w:tr>
      <w:tr w:rsidR="00BA787D" w:rsidRPr="00A22AC8" w:rsidTr="00CF68B0">
        <w:trPr>
          <w:trHeight w:val="38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  <w:vertAlign w:val="superscript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A787D" w:rsidRPr="00A22AC8" w:rsidTr="00CF68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>Подпрограмма «Капитальный ремонт и ремонт улично – дорожной сети»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2543F0" w:rsidRDefault="00BA787D" w:rsidP="001738B0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2543F0">
              <w:rPr>
                <w:rFonts w:ascii="Times New Roman" w:hAnsi="Times New Roman"/>
                <w:iCs/>
                <w:sz w:val="20"/>
              </w:rPr>
              <w:t>5 782 201,</w:t>
            </w:r>
            <w:r w:rsidR="001738B0">
              <w:rPr>
                <w:rFonts w:ascii="Times New Roman" w:hAnsi="Times New Roman"/>
                <w:iCs/>
                <w:sz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1738B0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5 782 201,29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2543F0">
              <w:rPr>
                <w:rFonts w:ascii="Times New Roman" w:hAnsi="Times New Roman"/>
                <w:iCs/>
                <w:sz w:val="20"/>
              </w:rPr>
              <w:t>5 782 201,28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9798B" w:rsidRDefault="00BA787D" w:rsidP="001738B0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</w:t>
            </w:r>
            <w:r w:rsidR="0088727B">
              <w:rPr>
                <w:rFonts w:ascii="Times New Roman" w:hAnsi="Times New Roman"/>
                <w:iCs/>
                <w:sz w:val="20"/>
              </w:rPr>
              <w:t> </w:t>
            </w:r>
            <w:r>
              <w:rPr>
                <w:rFonts w:ascii="Times New Roman" w:hAnsi="Times New Roman"/>
                <w:iCs/>
                <w:sz w:val="20"/>
              </w:rPr>
              <w:t>0</w:t>
            </w:r>
            <w:r w:rsidR="0088727B">
              <w:rPr>
                <w:rFonts w:ascii="Times New Roman" w:hAnsi="Times New Roman"/>
                <w:iCs/>
                <w:sz w:val="20"/>
              </w:rPr>
              <w:t>37 822,0</w:t>
            </w:r>
            <w:r w:rsidR="001738B0">
              <w:rPr>
                <w:rFonts w:ascii="Times New Roman" w:hAnsi="Times New Roman"/>
                <w:iCs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E210C4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</w:t>
            </w:r>
            <w:r w:rsidR="00E210C4">
              <w:rPr>
                <w:rFonts w:ascii="Times New Roman" w:hAnsi="Times New Roman"/>
                <w:iCs/>
                <w:sz w:val="20"/>
              </w:rPr>
              <w:t> 037 822,02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2 000 000,00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9798B" w:rsidRDefault="00BA787D" w:rsidP="0088727B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9798B">
              <w:rPr>
                <w:rFonts w:ascii="Times New Roman" w:hAnsi="Times New Roman"/>
                <w:sz w:val="20"/>
              </w:rPr>
              <w:t>3</w:t>
            </w:r>
            <w:r w:rsidR="0088727B">
              <w:rPr>
                <w:rFonts w:ascii="Times New Roman" w:hAnsi="Times New Roman"/>
                <w:sz w:val="20"/>
              </w:rPr>
              <w:t> </w:t>
            </w:r>
            <w:r w:rsidRPr="0099798B">
              <w:rPr>
                <w:rFonts w:ascii="Times New Roman" w:hAnsi="Times New Roman"/>
                <w:sz w:val="20"/>
              </w:rPr>
              <w:t>7</w:t>
            </w:r>
            <w:r w:rsidR="0088727B">
              <w:rPr>
                <w:rFonts w:ascii="Times New Roman" w:hAnsi="Times New Roman"/>
                <w:sz w:val="20"/>
              </w:rPr>
              <w:t>44 379,27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1738B0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3 744 379,27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9798B">
              <w:rPr>
                <w:rFonts w:ascii="Times New Roman" w:hAnsi="Times New Roman"/>
                <w:sz w:val="20"/>
              </w:rPr>
              <w:t>3 782 201,28</w:t>
            </w:r>
          </w:p>
        </w:tc>
      </w:tr>
      <w:tr w:rsidR="00BA787D" w:rsidRPr="00A22AC8" w:rsidTr="00340D3E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Приволжского муниципального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340D3E" w:rsidRPr="00A22AC8" w:rsidTr="00340D3E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3E" w:rsidRPr="00A22AC8" w:rsidRDefault="00340D3E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340D3E" w:rsidRDefault="00340D3E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340D3E">
              <w:rPr>
                <w:rFonts w:ascii="Times New Roman" w:hAnsi="Times New Roman"/>
                <w:b/>
                <w:sz w:val="20"/>
              </w:rPr>
              <w:t>Подпрограмма «</w:t>
            </w:r>
            <w:r>
              <w:rPr>
                <w:rFonts w:ascii="Times New Roman" w:hAnsi="Times New Roman"/>
                <w:b/>
                <w:sz w:val="20"/>
              </w:rPr>
              <w:t>Организация наружного освещения</w:t>
            </w:r>
            <w:r w:rsidRPr="00340D3E">
              <w:rPr>
                <w:rFonts w:ascii="Times New Roman" w:hAnsi="Times New Roman"/>
                <w:b/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25 725 825,35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B2C9F" w:rsidRPr="00A22AC8" w:rsidTr="00340D3E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6946F8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B2C9F" w:rsidRPr="00A22AC8" w:rsidTr="00340D3E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6946F8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25 725 825,35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B2C9F" w:rsidRPr="00A22AC8" w:rsidTr="00CF68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6946F8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Приволжского муниципального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</w:tbl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</w:rPr>
      </w:pPr>
      <w:r w:rsidRPr="00A22AC8">
        <w:rPr>
          <w:sz w:val="20"/>
        </w:rPr>
        <w:lastRenderedPageBreak/>
        <w:t xml:space="preserve">Приложение № </w:t>
      </w:r>
      <w:r w:rsidR="00FB7282" w:rsidRPr="00A22AC8">
        <w:rPr>
          <w:sz w:val="20"/>
        </w:rPr>
        <w:t>2</w:t>
      </w:r>
      <w:r w:rsidRPr="00A22AC8">
        <w:rPr>
          <w:sz w:val="20"/>
        </w:rPr>
        <w:t xml:space="preserve"> к Муниципальной программе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 «Комплексное развитие транспортной 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инфраструктуры Плесского 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>городского поселения на 202</w:t>
      </w:r>
      <w:r w:rsidR="00BA787D">
        <w:rPr>
          <w:sz w:val="20"/>
        </w:rPr>
        <w:t>6</w:t>
      </w:r>
      <w:r w:rsidRPr="00A22AC8">
        <w:rPr>
          <w:sz w:val="20"/>
        </w:rPr>
        <w:t xml:space="preserve"> – 202</w:t>
      </w:r>
      <w:r w:rsidR="00BA787D">
        <w:rPr>
          <w:sz w:val="20"/>
        </w:rPr>
        <w:t>8</w:t>
      </w:r>
      <w:r w:rsidRPr="00A22AC8">
        <w:rPr>
          <w:sz w:val="20"/>
        </w:rPr>
        <w:t xml:space="preserve"> годы»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E6354A" w:rsidRPr="00A22AC8" w:rsidRDefault="00E6354A" w:rsidP="000B36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Lucida Sans Unicode" w:hAnsi="Times New Roman"/>
          <w:b/>
          <w:bCs/>
          <w:sz w:val="26"/>
          <w:szCs w:val="26"/>
        </w:rPr>
      </w:pPr>
      <w:r w:rsidRPr="00A22AC8">
        <w:rPr>
          <w:rFonts w:ascii="Times New Roman" w:eastAsia="Lucida Sans Unicode" w:hAnsi="Times New Roman"/>
          <w:b/>
          <w:bCs/>
          <w:sz w:val="26"/>
          <w:szCs w:val="26"/>
        </w:rPr>
        <w:t>Подпрограмма «Дорожное хозяйство»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6354A" w:rsidRPr="00A22AC8" w:rsidRDefault="00E6354A" w:rsidP="000B3631">
      <w:pPr>
        <w:pStyle w:val="Pro-List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Паспорт 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4012"/>
        <w:gridCol w:w="1266"/>
        <w:gridCol w:w="1117"/>
        <w:gridCol w:w="1089"/>
      </w:tblGrid>
      <w:tr w:rsidR="00A22AC8" w:rsidRPr="00A22AC8" w:rsidTr="00A63F47">
        <w:trPr>
          <w:trHeight w:val="3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Наименование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7F34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</w:rPr>
            </w:pPr>
          </w:p>
          <w:p w:rsidR="00E6354A" w:rsidRPr="00A22AC8" w:rsidRDefault="00E6354A" w:rsidP="007F34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0"/>
              </w:rPr>
            </w:pPr>
            <w:r w:rsidRPr="00A22AC8">
              <w:rPr>
                <w:rFonts w:ascii="Times New Roman" w:eastAsia="Lucida Sans Unicode" w:hAnsi="Times New Roman"/>
                <w:sz w:val="20"/>
              </w:rPr>
              <w:t>Дорожное хозяйство</w:t>
            </w:r>
          </w:p>
          <w:p w:rsidR="00E6354A" w:rsidRPr="00A22AC8" w:rsidRDefault="00E6354A" w:rsidP="007F3498">
            <w:pPr>
              <w:pStyle w:val="Pro-List1"/>
              <w:jc w:val="center"/>
            </w:pPr>
          </w:p>
        </w:tc>
      </w:tr>
      <w:tr w:rsidR="00A22AC8" w:rsidRPr="00A22AC8" w:rsidTr="00FF0A6A">
        <w:trPr>
          <w:trHeight w:val="35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Срок реализации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5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202</w:t>
            </w:r>
            <w:r w:rsidR="00BA787D">
              <w:rPr>
                <w:sz w:val="20"/>
                <w:szCs w:val="22"/>
              </w:rPr>
              <w:t>6</w:t>
            </w:r>
            <w:r w:rsidRPr="00A22AC8">
              <w:rPr>
                <w:sz w:val="20"/>
                <w:szCs w:val="22"/>
              </w:rPr>
              <w:t xml:space="preserve"> – 202</w:t>
            </w:r>
            <w:r w:rsidR="00BA787D">
              <w:rPr>
                <w:sz w:val="20"/>
                <w:szCs w:val="22"/>
              </w:rPr>
              <w:t>8</w:t>
            </w:r>
            <w:r w:rsidRPr="00A22AC8">
              <w:rPr>
                <w:sz w:val="20"/>
                <w:szCs w:val="22"/>
              </w:rPr>
              <w:t xml:space="preserve"> годы</w:t>
            </w:r>
          </w:p>
        </w:tc>
      </w:tr>
      <w:tr w:rsidR="00A22AC8" w:rsidRPr="00A22AC8" w:rsidTr="00FF0A6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Pro-List1"/>
              <w:ind w:left="67" w:firstLine="209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Исполнители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0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Администрация Плесского городского поселения</w:t>
            </w:r>
          </w:p>
        </w:tc>
      </w:tr>
      <w:tr w:rsidR="00A22AC8" w:rsidRPr="00A22AC8" w:rsidTr="00FF0A6A">
        <w:trPr>
          <w:trHeight w:val="314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7F3498">
            <w:pPr>
              <w:pStyle w:val="3"/>
              <w:spacing w:before="0" w:after="0"/>
              <w:ind w:left="67"/>
              <w:jc w:val="left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Объёмы ресурсного обеспечения подпрограммы по годам её реализации в разрезе источников финансирования</w:t>
            </w: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Наименование подпрограммы/ источник финансирования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Год реализации подпрограммы</w:t>
            </w:r>
          </w:p>
        </w:tc>
      </w:tr>
      <w:tr w:rsidR="00A22AC8" w:rsidRPr="00A22AC8" w:rsidTr="00FF0A6A">
        <w:trPr>
          <w:trHeight w:val="45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 w:rsidR="00BA787D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 w:rsidR="00BA787D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 w:rsidR="00BA787D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8</w:t>
            </w:r>
          </w:p>
        </w:tc>
      </w:tr>
      <w:tr w:rsidR="00A22AC8" w:rsidRPr="00A22AC8" w:rsidTr="00FF0A6A">
        <w:trPr>
          <w:trHeight w:val="33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Подпрограмма</w:t>
            </w:r>
            <w:r w:rsidRPr="00A22AC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A22AC8">
              <w:rPr>
                <w:rFonts w:ascii="Times New Roman" w:hAnsi="Times New Roman"/>
                <w:sz w:val="20"/>
              </w:rPr>
              <w:t>«Дорожное хозяйство»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2E33FD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250 000</w:t>
            </w:r>
            <w:r w:rsidR="00E6354A" w:rsidRPr="00A22AC8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250 00,00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250 00,00</w:t>
            </w:r>
          </w:p>
        </w:tc>
      </w:tr>
      <w:tr w:rsidR="00A22AC8" w:rsidRPr="00A22AC8" w:rsidTr="00FF0A6A">
        <w:trPr>
          <w:trHeight w:val="42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ind w:hanging="4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 xml:space="preserve">– </w:t>
            </w:r>
            <w:r w:rsidRPr="00A22AC8">
              <w:rPr>
                <w:rFonts w:ascii="Times New Roman" w:hAnsi="Times New Roman"/>
                <w:sz w:val="20"/>
              </w:rPr>
              <w:t>бюджет Плесского городского поселения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2E33FD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250 000</w:t>
            </w:r>
            <w:r w:rsidRPr="00A22AC8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250 00,00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250 00,00</w:t>
            </w:r>
          </w:p>
        </w:tc>
      </w:tr>
      <w:tr w:rsidR="00A22AC8" w:rsidRPr="00A22AC8" w:rsidTr="00FF0A6A">
        <w:trPr>
          <w:trHeight w:val="11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9D1A9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</w:tbl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8"/>
          <w:szCs w:val="28"/>
        </w:rPr>
      </w:pPr>
    </w:p>
    <w:p w:rsidR="00E6354A" w:rsidRPr="00A22AC8" w:rsidRDefault="00E6354A" w:rsidP="007D7F2F">
      <w:pPr>
        <w:pStyle w:val="Pro-List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Краткая характеристика сферы реализации подпрограммы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Дорожное хозяйство Плесского городского поселения является одним                              из элементов транспортной инфраструктуры муниципального образования, который обеспечивает конституционные гарантии граждан на свободу передвижения и делает возможным свободное перемещение товаров и услуг. Наличием и состоянием сети автомобильных дорог определяется территориальная целостность и единство экономического пространства. Недооценка роли автомобильных дорог является одной из причин экономических трудностей и негативных социальных процессов.</w:t>
      </w:r>
    </w:p>
    <w:p w:rsidR="0022436A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Текущее поддержание транспортно – эксплуатационного состояния дорог и дорожных сооружений в соответствии с требованиями технических регламентов осуществляется в рамках </w:t>
      </w:r>
      <w:r w:rsidR="00FA4377">
        <w:rPr>
          <w:rFonts w:ascii="Times New Roman" w:hAnsi="Times New Roman"/>
          <w:sz w:val="26"/>
          <w:szCs w:val="26"/>
        </w:rPr>
        <w:t xml:space="preserve">содержания дорог общего пользования. </w:t>
      </w:r>
    </w:p>
    <w:p w:rsidR="007F3498" w:rsidRPr="00A22AC8" w:rsidRDefault="007F3498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7D7F2F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Ожидаемые результаты реализации Подпрограммы</w:t>
      </w:r>
    </w:p>
    <w:p w:rsidR="004E1732" w:rsidRPr="00A22AC8" w:rsidRDefault="004E1732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FA4377" w:rsidRPr="00FA4377" w:rsidRDefault="00FA4377" w:rsidP="00FA43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4377">
        <w:rPr>
          <w:rFonts w:ascii="Times New Roman" w:eastAsia="Times New Roman" w:hAnsi="Times New Roman"/>
          <w:sz w:val="26"/>
          <w:szCs w:val="26"/>
          <w:lang w:eastAsia="ru-RU"/>
        </w:rPr>
        <w:t>Реализация подпрограммы обеспечит повышение уровня безопасности дорожного движения среди населения поселения.</w:t>
      </w:r>
    </w:p>
    <w:p w:rsidR="00E6354A" w:rsidRPr="00A22AC8" w:rsidRDefault="00E6354A" w:rsidP="007D7F2F">
      <w:pPr>
        <w:pStyle w:val="ad"/>
        <w:tabs>
          <w:tab w:val="num" w:pos="2880"/>
        </w:tabs>
        <w:ind w:firstLine="709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7D7F2F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 xml:space="preserve">Мероприятия подпрограммы 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В рамках подпрограммы «Дорожного хозяйства» планируется реализация следующих мероприятий:</w:t>
      </w:r>
    </w:p>
    <w:p w:rsidR="00E6354A" w:rsidRPr="00A22AC8" w:rsidRDefault="0022436A" w:rsidP="007D7F2F">
      <w:pPr>
        <w:pStyle w:val="af9"/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6"/>
          <w:szCs w:val="26"/>
        </w:rPr>
      </w:pPr>
      <w:r w:rsidRPr="00A22AC8">
        <w:rPr>
          <w:sz w:val="26"/>
          <w:szCs w:val="26"/>
        </w:rPr>
        <w:lastRenderedPageBreak/>
        <w:t>Основное мероприятие «Содержание автомобильных дорог общего пользования местного значения, пешеходных зон, тротуаров и искусственных сооружений на них»:</w:t>
      </w:r>
    </w:p>
    <w:p w:rsidR="0022436A" w:rsidRPr="00A22AC8" w:rsidRDefault="0022436A" w:rsidP="007D7F2F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6"/>
          <w:szCs w:val="26"/>
        </w:rPr>
      </w:pPr>
      <w:r w:rsidRPr="00A22AC8">
        <w:rPr>
          <w:sz w:val="26"/>
          <w:szCs w:val="26"/>
        </w:rPr>
        <w:t>1.1 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услуг);</w:t>
      </w:r>
    </w:p>
    <w:p w:rsidR="00E6354A" w:rsidRPr="00A22AC8" w:rsidRDefault="0022436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1.2 Паспортизация автомобильных дорог общего пользования местного значения. (Прочая закупка товаров, работ и услуг).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Срок выполнения мероприятия – 202</w:t>
      </w:r>
      <w:r w:rsidR="002E33FD">
        <w:rPr>
          <w:sz w:val="26"/>
          <w:szCs w:val="26"/>
        </w:rPr>
        <w:t>6</w:t>
      </w:r>
      <w:r w:rsidRPr="00A22AC8">
        <w:rPr>
          <w:sz w:val="26"/>
          <w:szCs w:val="26"/>
        </w:rPr>
        <w:t xml:space="preserve"> – 202</w:t>
      </w:r>
      <w:r w:rsidR="002E33FD">
        <w:rPr>
          <w:sz w:val="26"/>
          <w:szCs w:val="26"/>
        </w:rPr>
        <w:t>8</w:t>
      </w:r>
      <w:r w:rsidRPr="00A22AC8">
        <w:rPr>
          <w:sz w:val="26"/>
          <w:szCs w:val="26"/>
        </w:rPr>
        <w:t xml:space="preserve"> годы. 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Ответственным исполнителем мероприятия является Администрация Плесского городского поселения.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5. Ресурсное обеспечение мероприятий подпрограммы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11"/>
        <w:jc w:val="right"/>
        <w:rPr>
          <w:sz w:val="26"/>
          <w:szCs w:val="26"/>
        </w:rPr>
      </w:pPr>
      <w:r w:rsidRPr="00A22AC8">
        <w:rPr>
          <w:sz w:val="26"/>
          <w:szCs w:val="26"/>
        </w:rPr>
        <w:t>(руб.)</w:t>
      </w:r>
    </w:p>
    <w:p w:rsidR="00E6354A" w:rsidRPr="00A22AC8" w:rsidRDefault="00E6354A" w:rsidP="007D7F2F">
      <w:pPr>
        <w:pStyle w:val="Pro-List1"/>
        <w:tabs>
          <w:tab w:val="clear" w:pos="1080"/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Таблица </w:t>
      </w:r>
      <w:r w:rsidR="000B3631" w:rsidRPr="00A22AC8">
        <w:rPr>
          <w:sz w:val="26"/>
          <w:szCs w:val="26"/>
        </w:rPr>
        <w:t>2</w:t>
      </w:r>
      <w:r w:rsidRPr="00A22AC8">
        <w:rPr>
          <w:sz w:val="26"/>
          <w:szCs w:val="26"/>
        </w:rPr>
        <w:t>. Мероприятия подпрограммы</w:t>
      </w:r>
    </w:p>
    <w:tbl>
      <w:tblPr>
        <w:tblpPr w:leftFromText="180" w:rightFromText="180" w:bottomFromText="200" w:vertAnchor="text" w:horzAnchor="page" w:tblpX="1080" w:tblpY="68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1"/>
        <w:gridCol w:w="4759"/>
        <w:gridCol w:w="1418"/>
        <w:gridCol w:w="1134"/>
        <w:gridCol w:w="1134"/>
        <w:gridCol w:w="1134"/>
      </w:tblGrid>
      <w:tr w:rsidR="00A22AC8" w:rsidRPr="00A22AC8" w:rsidTr="00987B66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E33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2E33F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E33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2E33F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E33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2E33F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22AC8" w:rsidRPr="00A22AC8" w:rsidTr="00987B66">
        <w:trPr>
          <w:cantSplit/>
          <w:trHeight w:val="95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Программа,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7D7F2F" w:rsidP="007D7F2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2E33FD">
              <w:rPr>
                <w:rFonts w:ascii="Times New Roman" w:hAnsi="Times New Roman"/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6707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6707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</w:tr>
      <w:tr w:rsidR="00A22AC8" w:rsidRPr="00A22AC8" w:rsidTr="00987B66">
        <w:trPr>
          <w:cantSplit/>
          <w:trHeight w:val="98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6707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6707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</w:tr>
      <w:tr w:rsidR="00A22AC8" w:rsidRPr="00A22AC8" w:rsidTr="00987B66">
        <w:trPr>
          <w:cantSplit/>
          <w:trHeight w:val="30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области,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7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Приволжского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1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2436A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Содержание автомобильных дорог общего пользования местного значения, пешеходных зон, тротуаров и искусственных сооружений на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E33FD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  <w:r w:rsidR="0022436A" w:rsidRPr="00A22AC8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</w:tr>
      <w:tr w:rsidR="00A22AC8" w:rsidRPr="00A22AC8" w:rsidTr="00987B66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E33FD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</w:tr>
      <w:tr w:rsidR="00A22AC8" w:rsidRPr="00A22AC8" w:rsidTr="00987B66">
        <w:trPr>
          <w:cantSplit/>
          <w:trHeight w:val="32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2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2436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1.1</w:t>
            </w:r>
            <w:r w:rsidR="000B3631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2436A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Расходы на содержание автомобильных дорог общего пользования местного значения, пешеходных зон, тротуаров и искусственных сооружений на них. </w:t>
            </w:r>
            <w:r w:rsidR="004E1732" w:rsidRPr="00A22AC8">
              <w:rPr>
                <w:rFonts w:ascii="Times New Roman" w:hAnsi="Times New Roman"/>
                <w:sz w:val="18"/>
                <w:szCs w:val="18"/>
              </w:rPr>
              <w:t xml:space="preserve">                          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(Прочая закупка товаров, работ и 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E33FD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24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2E33FD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167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1.2.</w:t>
            </w: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</w:tr>
      <w:tr w:rsidR="00A22AC8" w:rsidRPr="00A22AC8" w:rsidTr="00987B66">
        <w:trPr>
          <w:cantSplit/>
          <w:trHeight w:val="17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</w:tr>
      <w:tr w:rsidR="00A22AC8" w:rsidRPr="00A22AC8" w:rsidTr="00987B66">
        <w:trPr>
          <w:cantSplit/>
          <w:trHeight w:val="248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E6354A" w:rsidRPr="00A22AC8" w:rsidRDefault="00E6354A" w:rsidP="0022436A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A22AC8">
        <w:rPr>
          <w:sz w:val="28"/>
          <w:szCs w:val="28"/>
        </w:rPr>
        <w:tab/>
      </w:r>
    </w:p>
    <w:p w:rsidR="00FB7282" w:rsidRPr="00A22AC8" w:rsidRDefault="00FB7282" w:rsidP="0022436A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lastRenderedPageBreak/>
        <w:t xml:space="preserve">Приложение № </w:t>
      </w:r>
      <w:r w:rsidR="00FB7282" w:rsidRPr="00A22AC8">
        <w:rPr>
          <w:sz w:val="20"/>
        </w:rPr>
        <w:t xml:space="preserve">3 </w:t>
      </w:r>
      <w:r w:rsidRPr="00A22AC8">
        <w:rPr>
          <w:sz w:val="20"/>
        </w:rPr>
        <w:t>к Муниципальной программе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«Комплексное развитие транспортной 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>инфраструктуры Плесского городского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>поселения на 202</w:t>
      </w:r>
      <w:r w:rsidR="007D7F2F">
        <w:rPr>
          <w:sz w:val="20"/>
        </w:rPr>
        <w:t>6</w:t>
      </w:r>
      <w:r w:rsidRPr="00A22AC8">
        <w:rPr>
          <w:sz w:val="20"/>
        </w:rPr>
        <w:t xml:space="preserve"> – 202</w:t>
      </w:r>
      <w:r w:rsidR="007D7F2F">
        <w:rPr>
          <w:sz w:val="20"/>
        </w:rPr>
        <w:t>8</w:t>
      </w:r>
      <w:r w:rsidRPr="00A22AC8">
        <w:rPr>
          <w:sz w:val="20"/>
        </w:rPr>
        <w:t xml:space="preserve"> годы»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Подпрограмма «</w:t>
      </w:r>
      <w:r w:rsidR="007A0F1C" w:rsidRPr="00A22AC8">
        <w:rPr>
          <w:rFonts w:ascii="Times New Roman" w:hAnsi="Times New Roman"/>
          <w:sz w:val="26"/>
          <w:szCs w:val="26"/>
        </w:rPr>
        <w:t>Капитальный ремонт и ремонт улично-дорожной сети</w:t>
      </w:r>
      <w:r w:rsidRPr="00A22AC8">
        <w:rPr>
          <w:rFonts w:ascii="Times New Roman" w:hAnsi="Times New Roman"/>
          <w:sz w:val="26"/>
          <w:szCs w:val="26"/>
        </w:rPr>
        <w:t>»</w:t>
      </w:r>
    </w:p>
    <w:p w:rsidR="00E6354A" w:rsidRPr="00A22AC8" w:rsidRDefault="00E6354A" w:rsidP="007D7F2F">
      <w:pPr>
        <w:pStyle w:val="Pro-List1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Паспорт Подпрограммы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2"/>
        <w:gridCol w:w="1418"/>
        <w:gridCol w:w="2026"/>
        <w:gridCol w:w="1943"/>
        <w:gridCol w:w="2239"/>
      </w:tblGrid>
      <w:tr w:rsidR="00A22AC8" w:rsidRPr="00A22AC8" w:rsidTr="007A0F1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7A0F1C" w:rsidP="000B363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Капитальный ремонт и ремонт улично-дорожной сети</w:t>
            </w:r>
          </w:p>
        </w:tc>
      </w:tr>
      <w:tr w:rsidR="00A22AC8" w:rsidRPr="00A22AC8" w:rsidTr="00293ED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E0E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Срок реализации</w:t>
            </w:r>
          </w:p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5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6</w:t>
            </w:r>
            <w:r w:rsidRPr="00A22AC8">
              <w:rPr>
                <w:sz w:val="22"/>
                <w:szCs w:val="22"/>
              </w:rPr>
              <w:t xml:space="preserve"> – 202</w:t>
            </w:r>
            <w:r w:rsidR="007D7F2F">
              <w:rPr>
                <w:sz w:val="22"/>
                <w:szCs w:val="22"/>
              </w:rPr>
              <w:t>8</w:t>
            </w:r>
            <w:r w:rsidRPr="00A22AC8">
              <w:rPr>
                <w:sz w:val="22"/>
                <w:szCs w:val="22"/>
              </w:rPr>
              <w:t xml:space="preserve"> годы</w:t>
            </w:r>
          </w:p>
        </w:tc>
      </w:tr>
      <w:tr w:rsidR="00A22AC8" w:rsidRPr="00A22AC8" w:rsidTr="00293EDC">
        <w:trPr>
          <w:trHeight w:val="57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Исполнители Подпрограммы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5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Администрация Плесского городского поселения</w:t>
            </w:r>
          </w:p>
        </w:tc>
      </w:tr>
      <w:tr w:rsidR="00A22AC8" w:rsidRPr="00A22AC8" w:rsidTr="00881DCB">
        <w:trPr>
          <w:trHeight w:val="225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F29AA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– Развитие улично – дорожной сети города, повышение качества и технической оснащенности выполняемых работ по ремонту и содержанию дорог и улиц в целях обеспечения наилучших условий и качества жизни  жителей города</w:t>
            </w:r>
            <w:r w:rsidR="00293EDC" w:rsidRPr="00A22AC8">
              <w:rPr>
                <w:sz w:val="22"/>
                <w:szCs w:val="22"/>
              </w:rPr>
              <w:t>.</w:t>
            </w:r>
          </w:p>
          <w:p w:rsidR="00E6354A" w:rsidRPr="00A22AC8" w:rsidRDefault="00E6354A" w:rsidP="000F29AA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– Обеспечение охраны жизни и здоровья граждан и их имущества путем создания безопасных условий движения на дорогах. Ликвидация и профилактика возникновения опасных участков улично – дорожной сети, являющихся местами концентрации дорожно – транспортных происшествий</w:t>
            </w:r>
            <w:r w:rsidR="00293EDC" w:rsidRPr="00A22AC8">
              <w:rPr>
                <w:sz w:val="22"/>
                <w:szCs w:val="22"/>
              </w:rPr>
              <w:t>.</w:t>
            </w:r>
          </w:p>
          <w:p w:rsidR="00E6354A" w:rsidRPr="00A22AC8" w:rsidRDefault="00E6354A" w:rsidP="000F29AA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– Сокращение количества дорожно–транспортных происшествий</w:t>
            </w:r>
            <w:r w:rsidR="00293EDC" w:rsidRPr="00A22AC8">
              <w:rPr>
                <w:sz w:val="22"/>
                <w:szCs w:val="22"/>
              </w:rPr>
              <w:t>.</w:t>
            </w:r>
            <w:r w:rsidRPr="00A22AC8">
              <w:rPr>
                <w:sz w:val="22"/>
                <w:szCs w:val="22"/>
              </w:rPr>
              <w:t xml:space="preserve"> </w:t>
            </w:r>
          </w:p>
          <w:p w:rsidR="00E6354A" w:rsidRPr="00A22AC8" w:rsidRDefault="00E6354A" w:rsidP="00881DCB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 xml:space="preserve">– </w:t>
            </w:r>
            <w:r w:rsidR="00293EDC" w:rsidRPr="00A22AC8">
              <w:rPr>
                <w:sz w:val="22"/>
                <w:szCs w:val="22"/>
              </w:rPr>
              <w:t>Увеличение освещенных участков дорог.</w:t>
            </w:r>
          </w:p>
        </w:tc>
      </w:tr>
      <w:tr w:rsidR="00A22AC8" w:rsidRPr="00A22AC8" w:rsidTr="009D1A9A">
        <w:trPr>
          <w:trHeight w:val="110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Объем ресурсного</w:t>
            </w:r>
          </w:p>
          <w:p w:rsidR="00293EDC" w:rsidRPr="00A22AC8" w:rsidRDefault="00293EDC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обеспечения Подпрограммы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spacing w:after="0" w:line="240" w:lineRule="auto"/>
              <w:ind w:firstLine="465"/>
              <w:jc w:val="center"/>
              <w:rPr>
                <w:rFonts w:ascii="Times New Roman" w:hAnsi="Times New Roman"/>
              </w:rPr>
            </w:pPr>
          </w:p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Год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Средства местного</w:t>
            </w:r>
          </w:p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бюджета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Средства Приволжского муниципального района</w:t>
            </w:r>
          </w:p>
        </w:tc>
      </w:tr>
      <w:tr w:rsidR="00A22AC8" w:rsidRPr="00A22AC8" w:rsidTr="009D1A9A">
        <w:trPr>
          <w:trHeight w:val="95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987B66">
            <w:pPr>
              <w:pStyle w:val="Pro-List1"/>
              <w:ind w:left="2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7D7F2F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6E6BE3" w:rsidP="00FA4377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2 037 822,0</w:t>
            </w:r>
            <w:r w:rsidR="00FA4377">
              <w:rPr>
                <w:sz w:val="22"/>
                <w:szCs w:val="22"/>
                <w:lang w:eastAsia="ru-RU"/>
              </w:rPr>
              <w:t>3</w:t>
            </w:r>
            <w:r w:rsidR="0048263C" w:rsidRPr="00A22AC8">
              <w:rPr>
                <w:sz w:val="22"/>
                <w:szCs w:val="22"/>
                <w:lang w:eastAsia="ru-RU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7D7F2F" w:rsidP="0088727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88727B">
              <w:rPr>
                <w:sz w:val="22"/>
                <w:szCs w:val="22"/>
                <w:lang w:eastAsia="ru-RU"/>
              </w:rPr>
              <w:t> </w:t>
            </w:r>
            <w:r>
              <w:rPr>
                <w:sz w:val="22"/>
                <w:szCs w:val="22"/>
                <w:lang w:eastAsia="ru-RU"/>
              </w:rPr>
              <w:t>7</w:t>
            </w:r>
            <w:r w:rsidR="0088727B">
              <w:rPr>
                <w:sz w:val="22"/>
                <w:szCs w:val="22"/>
                <w:lang w:eastAsia="ru-RU"/>
              </w:rPr>
              <w:t>44 379,27</w:t>
            </w:r>
            <w:r w:rsidR="009D1A9A" w:rsidRPr="00A22AC8">
              <w:rPr>
                <w:sz w:val="22"/>
                <w:szCs w:val="22"/>
                <w:lang w:eastAsia="ru-RU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7D7F2F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  <w:lang w:eastAsia="ru-RU"/>
              </w:rPr>
              <w:t xml:space="preserve">0,00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</w:tr>
      <w:tr w:rsidR="00A22AC8" w:rsidRPr="00A22AC8" w:rsidTr="009D1A9A">
        <w:trPr>
          <w:trHeight w:val="120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987B66">
            <w:pPr>
              <w:pStyle w:val="Pro-List1"/>
              <w:ind w:left="2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727B" w:rsidP="00FA4377">
            <w:pPr>
              <w:pStyle w:val="Pro-List1"/>
              <w:ind w:hanging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14"/>
              </w:rPr>
              <w:t>2 037 822,0</w:t>
            </w:r>
            <w:r w:rsidR="00FA4377">
              <w:rPr>
                <w:sz w:val="22"/>
                <w:szCs w:val="14"/>
              </w:rPr>
              <w:t>2</w:t>
            </w:r>
            <w:r w:rsidR="009206EC" w:rsidRPr="009206EC">
              <w:rPr>
                <w:sz w:val="22"/>
                <w:szCs w:val="14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727B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88727B">
              <w:rPr>
                <w:sz w:val="22"/>
                <w:szCs w:val="16"/>
              </w:rPr>
              <w:t xml:space="preserve">29 470 204,62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1DCB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  <w:lang w:eastAsia="ru-RU"/>
              </w:rPr>
              <w:t xml:space="preserve">0,00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</w:tr>
      <w:tr w:rsidR="00A22AC8" w:rsidRPr="00A22AC8" w:rsidTr="009D1A9A">
        <w:trPr>
          <w:trHeight w:val="95"/>
        </w:trPr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987B66">
            <w:pPr>
              <w:pStyle w:val="Pro-List1"/>
              <w:ind w:left="2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88727B" w:rsidRDefault="006E6BE3" w:rsidP="00881DCB">
            <w:pPr>
              <w:pStyle w:val="Pro-List1"/>
              <w:ind w:hanging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2 000 000,00</w:t>
            </w:r>
            <w:r w:rsidR="007D7F2F">
              <w:rPr>
                <w:sz w:val="22"/>
                <w:szCs w:val="22"/>
                <w:lang w:eastAsia="ru-RU"/>
              </w:rPr>
              <w:t xml:space="preserve"> </w:t>
            </w:r>
            <w:r w:rsidR="00881DCB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7D7F2F" w:rsidP="001C54B3">
            <w:pPr>
              <w:pStyle w:val="Pro-List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 3 782 201,28</w:t>
            </w:r>
            <w:r w:rsidRPr="00A22AC8">
              <w:rPr>
                <w:sz w:val="22"/>
                <w:szCs w:val="22"/>
                <w:lang w:eastAsia="ru-RU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1DCB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  <w:lang w:eastAsia="ru-RU"/>
              </w:rPr>
              <w:t xml:space="preserve">0,00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</w:tr>
    </w:tbl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6354A" w:rsidRPr="00A22AC8" w:rsidRDefault="00B62DE9" w:rsidP="007D7F2F">
      <w:pPr>
        <w:pStyle w:val="Pro-List1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E6354A" w:rsidRPr="00A22AC8">
        <w:rPr>
          <w:b/>
          <w:sz w:val="26"/>
          <w:szCs w:val="26"/>
        </w:rPr>
        <w:t>Краткая характеристика сферы реализации Подпрограммы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11"/>
        <w:rPr>
          <w:b/>
          <w:sz w:val="26"/>
          <w:szCs w:val="26"/>
        </w:rPr>
      </w:pP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Ежегодно на автомобильных дорогах общего пользования и улично </w:t>
      </w:r>
      <w:r w:rsidRPr="00A22AC8">
        <w:rPr>
          <w:sz w:val="20"/>
        </w:rPr>
        <w:t>–</w:t>
      </w:r>
      <w:r w:rsidRPr="00A22AC8">
        <w:rPr>
          <w:sz w:val="26"/>
          <w:szCs w:val="26"/>
          <w:lang w:eastAsia="en-US"/>
        </w:rPr>
        <w:t xml:space="preserve"> дорожной сети Плесского городского поселения совершается в среднем около </w:t>
      </w:r>
      <w:r w:rsidR="007D7F2F">
        <w:rPr>
          <w:sz w:val="26"/>
          <w:szCs w:val="26"/>
          <w:lang w:eastAsia="en-US"/>
        </w:rPr>
        <w:t>10</w:t>
      </w:r>
      <w:r w:rsidRPr="00A22AC8">
        <w:rPr>
          <w:sz w:val="26"/>
          <w:szCs w:val="26"/>
          <w:lang w:eastAsia="en-US"/>
        </w:rPr>
        <w:t xml:space="preserve"> ДТП, из них около </w:t>
      </w:r>
      <w:r w:rsidR="007D7F2F">
        <w:rPr>
          <w:sz w:val="26"/>
          <w:szCs w:val="26"/>
          <w:lang w:eastAsia="en-US"/>
        </w:rPr>
        <w:t xml:space="preserve">10 </w:t>
      </w:r>
      <w:r w:rsidRPr="00A22AC8">
        <w:rPr>
          <w:sz w:val="26"/>
          <w:szCs w:val="26"/>
          <w:lang w:eastAsia="en-US"/>
        </w:rPr>
        <w:t>% с пострадавшими, в основном это – молодые люди возрасте от 16 до 40 лет, имеют место случаи гибели в ДТП, а также случаи ДТП с участием детей, получивших травмы различной степени тяжести.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Основные причины: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увеличение числа зарегистрированных транспортных средств физических лиц на территории города;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состояния улично – дорожной сети;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некачественная подготовка водительского состава;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массовое пренебрежение требованиями норм безопасности дорожного движения его участниками, особенно категорией водителей транспорта, принадлежащего физическим лицам, и пешеходами;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недостаточная подготовка водителей в учебных организациях;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lastRenderedPageBreak/>
        <w:t xml:space="preserve">– низкий уровень безопасности перевозок пассажиров автомобильным транспортом; 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отсутствие должной ответственности у руководителей транспортного комплекса всех уровней;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в большинстве предприятий нет служб безопасности дорожного движения;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Подпрограмма предусматривает дополнительные мероприятия, направленные</w:t>
      </w:r>
      <w:r w:rsidR="00931D47" w:rsidRPr="00A22AC8">
        <w:rPr>
          <w:sz w:val="26"/>
          <w:szCs w:val="26"/>
          <w:lang w:eastAsia="en-US"/>
        </w:rPr>
        <w:t xml:space="preserve"> </w:t>
      </w:r>
      <w:r w:rsidRPr="00A22AC8">
        <w:rPr>
          <w:sz w:val="26"/>
          <w:szCs w:val="26"/>
          <w:lang w:eastAsia="en-US"/>
        </w:rPr>
        <w:t>на снижение уровня аварийности и тяжести последствий ДТП.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Проблемы обеспечения безопасности дорожного движения предлагается решить путем реализации мероприятий, определенных подпрограммой 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Основные цели и задачи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Развитие улично – дорожной сети города, повышение качества                          и технической оснащенности выполняемых работ по ремонту и содержанию дорог и улиц в целях обеспечения наилучших условий и  качества жизни жителей города. </w:t>
      </w:r>
    </w:p>
    <w:p w:rsidR="00DD360F" w:rsidRPr="00A22AC8" w:rsidRDefault="00DD360F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bCs/>
          <w:iCs/>
          <w:sz w:val="26"/>
          <w:szCs w:val="26"/>
        </w:rPr>
        <w:t>– Расширение сети автомобильных дорог общего пользования с твёрдым покрытием.</w:t>
      </w:r>
    </w:p>
    <w:p w:rsidR="00DD360F" w:rsidRPr="00A22AC8" w:rsidRDefault="00DD360F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Содержание автомобильных дорог общего пользования, внутриквартальных дорог и проездов на уровне, допустимом нормативами, для обеспечения их сохранности.</w:t>
      </w:r>
    </w:p>
    <w:p w:rsidR="00DD360F" w:rsidRPr="00A22AC8" w:rsidRDefault="00DD360F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pacing w:val="-1"/>
          <w:sz w:val="26"/>
          <w:szCs w:val="26"/>
        </w:rPr>
        <w:t>– Ремонт автомобильных дорог общего пользования, внутриквартальных дорог и проездов, находящихся в неудовлетворительном и</w:t>
      </w:r>
      <w:r w:rsidRPr="00A22AC8">
        <w:rPr>
          <w:rFonts w:ascii="Times New Roman" w:hAnsi="Times New Roman"/>
          <w:spacing w:val="1"/>
          <w:sz w:val="26"/>
          <w:szCs w:val="26"/>
        </w:rPr>
        <w:t xml:space="preserve"> аварийном состоянии</w:t>
      </w:r>
      <w:r w:rsidRPr="00A22AC8">
        <w:rPr>
          <w:rFonts w:ascii="Times New Roman" w:hAnsi="Times New Roman"/>
          <w:sz w:val="26"/>
          <w:szCs w:val="26"/>
        </w:rPr>
        <w:t>;</w:t>
      </w:r>
    </w:p>
    <w:p w:rsidR="00DD360F" w:rsidRPr="00A22AC8" w:rsidRDefault="00DD360F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Создание условий для комфортного и безопасного передвижения граждан.</w:t>
      </w:r>
    </w:p>
    <w:p w:rsidR="00DD360F" w:rsidRPr="00A22AC8" w:rsidRDefault="00DD360F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Повышение уровня обустройства автомобильных дорог общего пользования.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Обеспечение охраны жизни и здоровья граждан и их имущества путем создания безопасных условий движения на дорогах. Ликвидация и профилактика возникновения опасных участков улично – дорожной сети, являющихся местами концентрации дорожно – транспортных происшествий.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Сокращение количества дорожно – транспортных происшествий.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Предупреждение опасного поведения участников дорожного движения.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Создание комфортных условий проживания граждан.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70"/>
        <w:rPr>
          <w:b/>
          <w:sz w:val="26"/>
          <w:szCs w:val="26"/>
        </w:rPr>
      </w:pPr>
    </w:p>
    <w:p w:rsidR="00DD360F" w:rsidRPr="00A22AC8" w:rsidRDefault="000A5414" w:rsidP="007D7F2F">
      <w:pPr>
        <w:pStyle w:val="af9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D360F" w:rsidRPr="00A22AC8">
        <w:rPr>
          <w:b/>
          <w:sz w:val="26"/>
          <w:szCs w:val="26"/>
        </w:rPr>
        <w:t>Ожидаемые результаты реализации Подпрограммы</w:t>
      </w:r>
    </w:p>
    <w:p w:rsidR="00DD360F" w:rsidRPr="00A22AC8" w:rsidRDefault="00DD360F" w:rsidP="007D7F2F">
      <w:pPr>
        <w:pStyle w:val="Pro-Gramm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Реализация подпрограммы позволит обеспечить:</w:t>
      </w:r>
    </w:p>
    <w:p w:rsidR="00931D47" w:rsidRPr="00A22AC8" w:rsidRDefault="00931D47" w:rsidP="007D7F2F">
      <w:pPr>
        <w:pStyle w:val="Pro-List-2"/>
        <w:numPr>
          <w:ilvl w:val="0"/>
          <w:numId w:val="40"/>
        </w:numPr>
        <w:spacing w:before="0"/>
        <w:ind w:left="0" w:firstLine="709"/>
        <w:rPr>
          <w:sz w:val="26"/>
          <w:szCs w:val="26"/>
        </w:rPr>
      </w:pPr>
      <w:r w:rsidRPr="00A22AC8">
        <w:rPr>
          <w:sz w:val="26"/>
          <w:szCs w:val="26"/>
        </w:rPr>
        <w:t xml:space="preserve">Поддержание в удовлетворительном состоянии дорожной сети Плесского городского поселения, в условиях повышения требований как к техническому состоянию, так и к пропускной способности дорог. </w:t>
      </w:r>
    </w:p>
    <w:p w:rsidR="00504578" w:rsidRPr="00A22AC8" w:rsidRDefault="00931D47" w:rsidP="007D7F2F">
      <w:pPr>
        <w:pStyle w:val="Pro-List-2"/>
        <w:numPr>
          <w:ilvl w:val="0"/>
          <w:numId w:val="40"/>
        </w:numPr>
        <w:spacing w:before="0"/>
        <w:ind w:left="0" w:firstLine="709"/>
        <w:rPr>
          <w:sz w:val="26"/>
          <w:szCs w:val="26"/>
        </w:rPr>
      </w:pPr>
      <w:r w:rsidRPr="00A22AC8">
        <w:rPr>
          <w:sz w:val="26"/>
          <w:szCs w:val="26"/>
        </w:rPr>
        <w:t>Сокращение доли автомобильных дорог, не соответствующих нормативным требованиям.</w:t>
      </w:r>
    </w:p>
    <w:p w:rsidR="00931D47" w:rsidRPr="00A22AC8" w:rsidRDefault="00931D47" w:rsidP="007D7F2F">
      <w:pPr>
        <w:pStyle w:val="Pro-List-2"/>
        <w:numPr>
          <w:ilvl w:val="0"/>
          <w:numId w:val="40"/>
        </w:numPr>
        <w:spacing w:before="0"/>
        <w:ind w:left="0" w:firstLine="709"/>
        <w:rPr>
          <w:sz w:val="26"/>
          <w:szCs w:val="26"/>
        </w:rPr>
      </w:pPr>
      <w:r w:rsidRPr="00A22AC8">
        <w:rPr>
          <w:sz w:val="26"/>
          <w:szCs w:val="26"/>
        </w:rPr>
        <w:t>Увеличение доли протяженности освещенных дорог.</w:t>
      </w:r>
    </w:p>
    <w:p w:rsidR="00504578" w:rsidRPr="00A22AC8" w:rsidRDefault="00504578" w:rsidP="00DD360F">
      <w:pPr>
        <w:pStyle w:val="Pro-List-2"/>
        <w:numPr>
          <w:ilvl w:val="0"/>
          <w:numId w:val="0"/>
        </w:numPr>
        <w:tabs>
          <w:tab w:val="num" w:pos="2880"/>
        </w:tabs>
        <w:spacing w:before="0"/>
        <w:ind w:firstLine="851"/>
        <w:rPr>
          <w:sz w:val="26"/>
          <w:szCs w:val="26"/>
        </w:rPr>
      </w:pPr>
    </w:p>
    <w:p w:rsidR="00DD360F" w:rsidRPr="00A22AC8" w:rsidRDefault="00DD360F" w:rsidP="00DD360F">
      <w:pPr>
        <w:pStyle w:val="Pro-TabNam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851"/>
        <w:jc w:val="both"/>
        <w:rPr>
          <w:color w:val="auto"/>
          <w:sz w:val="26"/>
          <w:szCs w:val="26"/>
        </w:rPr>
      </w:pPr>
      <w:r w:rsidRPr="00A22AC8">
        <w:rPr>
          <w:color w:val="auto"/>
          <w:sz w:val="26"/>
          <w:szCs w:val="26"/>
        </w:rPr>
        <w:lastRenderedPageBreak/>
        <w:t xml:space="preserve">Таблица </w:t>
      </w:r>
      <w:r w:rsidR="00504578" w:rsidRPr="00A22AC8">
        <w:rPr>
          <w:color w:val="auto"/>
          <w:sz w:val="26"/>
          <w:szCs w:val="26"/>
        </w:rPr>
        <w:t>3</w:t>
      </w:r>
      <w:r w:rsidRPr="00A22AC8">
        <w:rPr>
          <w:color w:val="auto"/>
          <w:sz w:val="26"/>
          <w:szCs w:val="26"/>
        </w:rPr>
        <w:t>. Сведения о целевых индикаторах (показателях) реализации подпрограммы</w:t>
      </w:r>
    </w:p>
    <w:p w:rsidR="00DD360F" w:rsidRPr="00A22AC8" w:rsidRDefault="00DD360F" w:rsidP="00DD360F">
      <w:pPr>
        <w:pStyle w:val="Pro-TabNam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color w:val="auto"/>
        </w:rPr>
      </w:pPr>
    </w:p>
    <w:tbl>
      <w:tblPr>
        <w:tblW w:w="9645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4"/>
        <w:gridCol w:w="4907"/>
        <w:gridCol w:w="994"/>
        <w:gridCol w:w="850"/>
        <w:gridCol w:w="851"/>
        <w:gridCol w:w="708"/>
        <w:gridCol w:w="851"/>
      </w:tblGrid>
      <w:tr w:rsidR="00A22AC8" w:rsidRPr="00A22AC8" w:rsidTr="00CF68B0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Ед.</w:t>
            </w:r>
          </w:p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22AC8" w:rsidRPr="00A22AC8" w:rsidTr="00CF68B0">
        <w:trPr>
          <w:cantSplit/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Текущий ремонт дорог (площадь дорожного покрытия)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тыс.</w:t>
            </w:r>
          </w:p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22AC8" w:rsidRPr="00A22AC8" w:rsidTr="00CF68B0">
        <w:trPr>
          <w:cantSplit/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77510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Протяженность линий освещения на автомобильных дорогах и </w:t>
            </w:r>
            <w:r w:rsidR="00D75CB7" w:rsidRPr="00A22AC8">
              <w:rPr>
                <w:rFonts w:ascii="Times New Roman" w:hAnsi="Times New Roman"/>
                <w:sz w:val="18"/>
                <w:szCs w:val="18"/>
              </w:rPr>
              <w:t>искусственных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 xml:space="preserve"> сооружениях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E40055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E40055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</w:t>
            </w:r>
            <w:r w:rsidR="00E40055" w:rsidRPr="00A22AC8">
              <w:rPr>
                <w:rFonts w:ascii="Times New Roman" w:hAnsi="Times New Roman"/>
                <w:sz w:val="18"/>
                <w:szCs w:val="18"/>
              </w:rPr>
              <w:t>8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,</w:t>
            </w:r>
            <w:r w:rsidR="00E40055" w:rsidRPr="00A22AC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35,467</w:t>
            </w:r>
          </w:p>
        </w:tc>
      </w:tr>
      <w:tr w:rsidR="00A22AC8" w:rsidRPr="00A22AC8" w:rsidTr="00CF68B0">
        <w:trPr>
          <w:cantSplit/>
          <w:trHeight w:val="9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Прирост автомобильных дорог общего пользования местного значения, отвечающих нормативным требованиям к транспортно – эксплуатационным показателям дорог местного значения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0A5414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7A0E02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</w:t>
            </w:r>
            <w:r w:rsidR="007A0E0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</w:t>
            </w:r>
            <w:r w:rsidR="00E2645D" w:rsidRPr="00A22AC8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0A5414" w:rsidRPr="00A22AC8" w:rsidTr="00CF68B0">
        <w:trPr>
          <w:cantSplit/>
          <w:trHeight w:val="2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A5414" w:rsidRPr="00A22AC8">
              <w:rPr>
                <w:rFonts w:ascii="Times New Roman" w:hAnsi="Times New Roman"/>
                <w:sz w:val="18"/>
                <w:szCs w:val="18"/>
              </w:rPr>
              <w:t>.1.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Ремонт автомобильной дороги в д. Горшково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D511E7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A5414" w:rsidRPr="00A22AC8" w:rsidTr="00CF68B0">
        <w:trPr>
          <w:cantSplit/>
          <w:trHeight w:val="19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A5414" w:rsidRPr="00A22AC8">
              <w:rPr>
                <w:rFonts w:ascii="Times New Roman" w:hAnsi="Times New Roman"/>
                <w:sz w:val="18"/>
                <w:szCs w:val="18"/>
              </w:rPr>
              <w:t>.2.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Ремонт автомобильной дороги в д. Церковное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D511E7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0,428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2AC8" w:rsidRPr="00A22AC8" w:rsidTr="00CF68B0">
        <w:trPr>
          <w:cantSplit/>
          <w:trHeight w:val="31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.3.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7A0E02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eastAsiaTheme="minorEastAsia" w:hAnsi="Times New Roman"/>
                <w:sz w:val="18"/>
                <w:szCs w:val="18"/>
              </w:rPr>
              <w:t>Ремонт улицы Корнилова в г. Плес Приволжского района Ивановской области. 2 этап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</w:t>
            </w:r>
            <w:r w:rsidR="000A5414">
              <w:rPr>
                <w:rFonts w:ascii="Times New Roman" w:hAnsi="Times New Roman"/>
                <w:sz w:val="18"/>
                <w:szCs w:val="18"/>
              </w:rPr>
              <w:t>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9D1A9A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A0E02" w:rsidRPr="00A22AC8" w:rsidTr="009D1A9A">
        <w:trPr>
          <w:cantSplit/>
          <w:trHeight w:val="1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02" w:rsidRPr="00A22AC8" w:rsidRDefault="005725DA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  <w:r w:rsidR="007A0E02">
              <w:rPr>
                <w:rFonts w:ascii="Times New Roman" w:hAnsi="Times New Roman"/>
                <w:sz w:val="18"/>
                <w:szCs w:val="18"/>
              </w:rPr>
              <w:t>4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Ремонт автомобильной дороги в д. Мальцево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D511E7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0,692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A0E02" w:rsidRPr="00A22AC8" w:rsidTr="009D1A9A">
        <w:trPr>
          <w:cantSplit/>
          <w:trHeight w:val="16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02" w:rsidRPr="00A22AC8" w:rsidRDefault="005725DA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  <w:r w:rsidR="007A0E02">
              <w:rPr>
                <w:rFonts w:ascii="Times New Roman" w:hAnsi="Times New Roman"/>
                <w:sz w:val="18"/>
                <w:szCs w:val="18"/>
              </w:rPr>
              <w:t>5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Ремонт автомобильной дороги в д. Скородумка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D511E7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0,563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2AC8" w:rsidRPr="00A22AC8" w:rsidTr="009D1A9A">
        <w:trPr>
          <w:cantSplit/>
          <w:trHeight w:val="20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A9A" w:rsidRPr="00A22AC8" w:rsidRDefault="005725DA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9D1A9A" w:rsidRPr="00A22AC8">
              <w:rPr>
                <w:rFonts w:ascii="Times New Roman" w:hAnsi="Times New Roman"/>
                <w:sz w:val="18"/>
                <w:szCs w:val="18"/>
              </w:rPr>
              <w:t>.</w:t>
            </w:r>
            <w:r w:rsidR="007A0E02">
              <w:rPr>
                <w:rFonts w:ascii="Times New Roman" w:hAnsi="Times New Roman"/>
                <w:sz w:val="18"/>
                <w:szCs w:val="18"/>
              </w:rPr>
              <w:t>6</w:t>
            </w:r>
            <w:r w:rsidR="009D1A9A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9D1A9A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Ремонт автомобильной дороги в д. Спасское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9D1A9A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9D1A9A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9D1A9A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1,488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9D1A9A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2AC8" w:rsidRPr="00A22AC8" w:rsidTr="00CF68B0">
        <w:trPr>
          <w:cantSplit/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Общая протяженность автомобильных дорог общего пользования местного значения, отвечающих нормативным требованиям к транспортно–эксплуатационным показателям в общей протяженности дорог общего пользования местного значения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0A5414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39,7</w:t>
            </w:r>
            <w:r w:rsidR="000A541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41,</w:t>
            </w:r>
            <w:r w:rsidR="00CF68B0">
              <w:rPr>
                <w:rFonts w:ascii="Times New Roman" w:hAnsi="Times New Roman"/>
                <w:sz w:val="18"/>
                <w:szCs w:val="18"/>
              </w:rPr>
              <w:t>8</w:t>
            </w:r>
            <w:r w:rsidR="007A0E0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CF68B0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43,0</w:t>
            </w:r>
            <w:r w:rsidR="007A0E0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7A0E02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43,08</w:t>
            </w:r>
          </w:p>
        </w:tc>
      </w:tr>
      <w:tr w:rsidR="00A22AC8" w:rsidRPr="00A22AC8" w:rsidTr="00CF68B0">
        <w:trPr>
          <w:cantSplit/>
          <w:trHeight w:val="20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.1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Общая протяженность на конец года автомобильных дорог общего пользования местного значения, отвечающих нормативным требованиям к транспортно–эксплуатационным показателям в общей протяженности дорог общего пользования местного значения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</w:t>
            </w:r>
            <w:r w:rsidR="00504578" w:rsidRPr="00A22AC8">
              <w:rPr>
                <w:rFonts w:ascii="Times New Roman" w:hAnsi="Times New Roman"/>
                <w:sz w:val="18"/>
                <w:szCs w:val="18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04578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</w:tr>
      <w:tr w:rsidR="00A22AC8" w:rsidRPr="00A22AC8" w:rsidTr="00CF68B0">
        <w:trPr>
          <w:cantSplit/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.2.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За счет средств иного межбюджетного трансферта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</w:t>
            </w:r>
            <w:r w:rsidR="000A5414">
              <w:rPr>
                <w:rFonts w:ascii="Times New Roman" w:hAnsi="Times New Roman"/>
                <w:sz w:val="18"/>
                <w:szCs w:val="18"/>
              </w:rPr>
              <w:t>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1352E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</w:t>
            </w:r>
            <w:r w:rsidR="001352E4">
              <w:rPr>
                <w:rFonts w:ascii="Times New Roman" w:hAnsi="Times New Roman"/>
                <w:sz w:val="18"/>
                <w:szCs w:val="18"/>
              </w:rPr>
              <w:t>585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2AC8" w:rsidRPr="00A22AC8" w:rsidTr="00CF68B0">
        <w:trPr>
          <w:cantSplit/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.3.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За счет средств субсидии на ремонт автомобильных дорог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8F159E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0A5414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1,461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1,488</w:t>
            </w:r>
          </w:p>
        </w:tc>
      </w:tr>
      <w:tr w:rsidR="00A22AC8" w:rsidRPr="00A22AC8" w:rsidTr="00CF68B0">
        <w:trPr>
          <w:cantSplit/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8F159E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8F159E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Общая протяженность дорог с твердым покрытием и грунтовых дорог, не отвечающих нормативным требованиям на конец года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8F159E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7A0E02" w:rsidP="007A0E02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7A0E02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7A0E02" w:rsidP="001352E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8F159E" w:rsidP="007A0E02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6,</w:t>
            </w:r>
            <w:r w:rsidR="001352E4">
              <w:rPr>
                <w:rFonts w:ascii="Times New Roman" w:hAnsi="Times New Roman"/>
                <w:sz w:val="18"/>
                <w:szCs w:val="18"/>
              </w:rPr>
              <w:t>2</w:t>
            </w:r>
            <w:r w:rsidR="007A0E0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7A0F1C" w:rsidRDefault="007A0F1C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Pr="00A22AC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077510" w:rsidRPr="00A22AC8" w:rsidRDefault="00077510" w:rsidP="007D7F2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olor w:val="auto"/>
          <w:sz w:val="26"/>
          <w:szCs w:val="26"/>
        </w:rPr>
      </w:pPr>
      <w:r w:rsidRPr="00A22AC8">
        <w:rPr>
          <w:b/>
          <w:color w:val="auto"/>
          <w:sz w:val="26"/>
          <w:szCs w:val="26"/>
        </w:rPr>
        <w:lastRenderedPageBreak/>
        <w:t>4. Ресурсное обеспечение мероприятий подпрограммы</w:t>
      </w:r>
    </w:p>
    <w:p w:rsidR="00077510" w:rsidRPr="00A22AC8" w:rsidRDefault="00077510" w:rsidP="007D7F2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auto"/>
          <w:sz w:val="26"/>
          <w:szCs w:val="26"/>
        </w:rPr>
      </w:pPr>
      <w:r w:rsidRPr="00A22AC8">
        <w:rPr>
          <w:color w:val="auto"/>
          <w:sz w:val="26"/>
          <w:szCs w:val="26"/>
        </w:rPr>
        <w:t>(руб.)</w:t>
      </w:r>
    </w:p>
    <w:p w:rsidR="00077510" w:rsidRPr="00A22AC8" w:rsidRDefault="00077510" w:rsidP="007D7F2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auto"/>
          <w:sz w:val="26"/>
          <w:szCs w:val="26"/>
        </w:rPr>
      </w:pPr>
      <w:r w:rsidRPr="00A22AC8">
        <w:rPr>
          <w:color w:val="auto"/>
          <w:sz w:val="26"/>
          <w:szCs w:val="26"/>
        </w:rPr>
        <w:t xml:space="preserve">Таблица </w:t>
      </w:r>
      <w:r w:rsidR="00A322A3">
        <w:rPr>
          <w:color w:val="auto"/>
          <w:sz w:val="26"/>
          <w:szCs w:val="26"/>
        </w:rPr>
        <w:t>4</w:t>
      </w:r>
      <w:r w:rsidRPr="00A22AC8">
        <w:rPr>
          <w:color w:val="auto"/>
          <w:sz w:val="26"/>
          <w:szCs w:val="26"/>
        </w:rPr>
        <w:t>. Мероприятия подпрограммы</w:t>
      </w:r>
    </w:p>
    <w:tbl>
      <w:tblPr>
        <w:tblpPr w:leftFromText="180" w:rightFromText="180" w:bottomFromText="200" w:vertAnchor="text" w:horzAnchor="page" w:tblpX="1080" w:tblpY="68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2"/>
        <w:gridCol w:w="3544"/>
        <w:gridCol w:w="13"/>
        <w:gridCol w:w="1263"/>
        <w:gridCol w:w="1196"/>
        <w:gridCol w:w="1072"/>
        <w:gridCol w:w="1134"/>
        <w:gridCol w:w="1134"/>
      </w:tblGrid>
      <w:tr w:rsidR="00A22AC8" w:rsidRPr="00A22AC8" w:rsidTr="00E4005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bookmarkStart w:id="0" w:name="_Hlk190085652"/>
            <w:r w:rsidRPr="00A22AC8">
              <w:rPr>
                <w:rFonts w:ascii="Times New Roman" w:hAnsi="Times New Roman"/>
                <w:szCs w:val="16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Наименование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Исполнитель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950C0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950C0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950C0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950C0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8</w:t>
            </w:r>
          </w:p>
        </w:tc>
      </w:tr>
      <w:tr w:rsidR="009D7AED" w:rsidRPr="00A22AC8" w:rsidTr="00E40055">
        <w:trPr>
          <w:cantSplit/>
          <w:trHeight w:val="95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Программа, всего: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7127EC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56 171 472,29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7127E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5 782 201,</w:t>
            </w:r>
            <w:r w:rsidR="007127EC">
              <w:rPr>
                <w:rFonts w:ascii="Times New Roman" w:hAnsi="Times New Roman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4F05F3" w:rsidP="007127E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31</w:t>
            </w:r>
            <w:r w:rsidR="00A91282">
              <w:rPr>
                <w:rFonts w:ascii="Times New Roman" w:hAnsi="Times New Roman"/>
                <w:szCs w:val="16"/>
              </w:rPr>
              <w:t> 508 026,6</w:t>
            </w:r>
            <w:r w:rsidR="007127EC">
              <w:rPr>
                <w:rFonts w:ascii="Times New Roman" w:hAnsi="Times New Roman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5 782 201,28</w:t>
            </w:r>
          </w:p>
        </w:tc>
      </w:tr>
      <w:tr w:rsidR="009D7AED" w:rsidRPr="00A22AC8" w:rsidTr="00E40055">
        <w:trPr>
          <w:cantSplit/>
          <w:trHeight w:val="98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1A1F25" w:rsidP="00BB3D6F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5 031 276,09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2 </w:t>
            </w:r>
            <w:r w:rsidR="00A91282">
              <w:rPr>
                <w:rFonts w:ascii="Times New Roman" w:hAnsi="Times New Roman"/>
                <w:szCs w:val="16"/>
              </w:rPr>
              <w:t>037 822,03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A91282" w:rsidP="005725DA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2 037 822,0</w:t>
            </w:r>
            <w:r w:rsidR="005725DA">
              <w:rPr>
                <w:rFonts w:ascii="Times New Roman" w:hAnsi="Times New Roman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2 000 000,00</w:t>
            </w:r>
          </w:p>
        </w:tc>
      </w:tr>
      <w:tr w:rsidR="009D7AED" w:rsidRPr="00A22AC8" w:rsidTr="00E40055">
        <w:trPr>
          <w:cantSplit/>
          <w:trHeight w:val="30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области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1A1F2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50</w:t>
            </w:r>
            <w:r w:rsidR="001A1F25">
              <w:rPr>
                <w:rFonts w:ascii="Times New Roman" w:hAnsi="Times New Roman"/>
                <w:szCs w:val="16"/>
              </w:rPr>
              <w:t> 835 889,99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A91282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4F05F3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29 470 204,62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3 782 201,28</w:t>
            </w:r>
          </w:p>
        </w:tc>
      </w:tr>
      <w:tr w:rsidR="00A22AC8" w:rsidRPr="00A22AC8" w:rsidTr="00E40055">
        <w:trPr>
          <w:cantSplit/>
          <w:trHeight w:val="219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E40055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Приволжского муниципального района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304 306,21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411B5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411B5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Разработка проектно-сметной документации автомобильных дорог общего пользования местного значения. 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</w:t>
            </w:r>
            <w:r w:rsidR="007F3498">
              <w:rPr>
                <w:rFonts w:ascii="Times New Roman" w:hAnsi="Times New Roman"/>
                <w:szCs w:val="16"/>
              </w:rPr>
              <w:t xml:space="preserve"> </w:t>
            </w: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</w:tr>
      <w:tr w:rsidR="00A22AC8" w:rsidRPr="00A22AC8" w:rsidTr="00E40055">
        <w:trPr>
          <w:cantSplit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</w:tr>
      <w:tr w:rsidR="00A22AC8" w:rsidRPr="00A22AC8" w:rsidTr="00E40055">
        <w:trPr>
          <w:cantSplit/>
          <w:trHeight w:val="326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F312A" w:rsidRPr="00A22AC8" w:rsidTr="00E40055">
        <w:trPr>
          <w:cantSplit/>
          <w:trHeight w:val="2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2.</w:t>
            </w:r>
          </w:p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4 200 000,00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</w:tr>
      <w:tr w:rsidR="005F312A" w:rsidRPr="00A22AC8" w:rsidTr="00E40055">
        <w:trPr>
          <w:cantSplit/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900787" w:rsidP="00A120A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3 895 693,7</w:t>
            </w:r>
            <w:r w:rsidR="00A120A6">
              <w:rPr>
                <w:rFonts w:ascii="Times New Roman" w:hAnsi="Times New Roman"/>
                <w:szCs w:val="16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</w:tr>
      <w:tr w:rsidR="005F312A" w:rsidRPr="00A22AC8" w:rsidTr="00953FAE">
        <w:trPr>
          <w:cantSplit/>
          <w:trHeight w:val="1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12A" w:rsidRPr="00A22AC8" w:rsidRDefault="005F312A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F312A" w:rsidRPr="00A22AC8" w:rsidTr="00E40055">
        <w:trPr>
          <w:cantSplit/>
          <w:trHeight w:val="16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12A" w:rsidRPr="00A22AC8" w:rsidRDefault="005F312A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Приволжского муниципального района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304 306,21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3.</w:t>
            </w:r>
          </w:p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7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4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1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</w:tr>
      <w:tr w:rsidR="00A22AC8" w:rsidRPr="00A22AC8" w:rsidTr="00E40055">
        <w:trPr>
          <w:cantSplit/>
          <w:trHeight w:val="1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</w:tr>
      <w:tr w:rsidR="00A22AC8" w:rsidRPr="00A22AC8" w:rsidTr="00E40055">
        <w:trPr>
          <w:cantSplit/>
          <w:trHeight w:val="1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3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Создание и обеспечение функционирования парковок (парковочных мест)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3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</w:t>
            </w:r>
            <w:r w:rsidR="000D247F" w:rsidRPr="00A22AC8">
              <w:rPr>
                <w:rFonts w:ascii="Times New Roman" w:hAnsi="Times New Roman"/>
                <w:szCs w:val="16"/>
              </w:rPr>
              <w:t>.</w:t>
            </w:r>
          </w:p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Иные межбюджетные трансферты бюджетам муниципальных образований Ивановской области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BB3D6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A3776E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3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2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A3776E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725DA" w:rsidRPr="00A22AC8" w:rsidTr="005725DA">
        <w:trPr>
          <w:cantSplit/>
          <w:trHeight w:val="226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5DA" w:rsidRPr="00A22AC8" w:rsidRDefault="005725DA" w:rsidP="005725D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  <w:r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  <w:t>6.1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eastAsiaTheme="minorEastAsia" w:hAnsi="Times New Roman"/>
                <w:szCs w:val="16"/>
              </w:rPr>
              <w:t>Ремонт улицы Корнилова в г. Плес Приволжского района Ивановской области.</w:t>
            </w:r>
            <w:r>
              <w:rPr>
                <w:rFonts w:ascii="Times New Roman" w:eastAsiaTheme="minorEastAsia" w:hAnsi="Times New Roman"/>
                <w:szCs w:val="16"/>
              </w:rPr>
              <w:t xml:space="preserve"> </w:t>
            </w:r>
            <w:r w:rsidRPr="00A22AC8">
              <w:rPr>
                <w:rFonts w:ascii="Times New Roman" w:eastAsiaTheme="minorEastAsia" w:hAnsi="Times New Roman"/>
                <w:szCs w:val="16"/>
              </w:rPr>
              <w:t xml:space="preserve"> </w:t>
            </w:r>
            <w:r>
              <w:rPr>
                <w:rFonts w:ascii="Times New Roman" w:eastAsiaTheme="minorEastAsia" w:hAnsi="Times New Roman"/>
                <w:szCs w:val="16"/>
              </w:rPr>
              <w:t xml:space="preserve">               </w:t>
            </w:r>
            <w:r w:rsidRPr="00A22AC8">
              <w:rPr>
                <w:rFonts w:ascii="Times New Roman" w:eastAsiaTheme="minorEastAsia" w:hAnsi="Times New Roman"/>
                <w:szCs w:val="16"/>
              </w:rPr>
              <w:t>2 этап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5725DA">
            <w:pPr>
              <w:pStyle w:val="Pro-Tab"/>
              <w:ind w:left="-8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725DA" w:rsidRPr="00A22AC8" w:rsidTr="00E40055">
        <w:trPr>
          <w:cantSplit/>
          <w:trHeight w:val="22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5DA" w:rsidRPr="00A22AC8" w:rsidRDefault="005725DA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725DA" w:rsidRPr="00A22AC8" w:rsidTr="00E40055">
        <w:trPr>
          <w:cantSplit/>
          <w:trHeight w:val="22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5DA" w:rsidRPr="00A22AC8" w:rsidRDefault="005725DA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9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lastRenderedPageBreak/>
              <w:t>7</w:t>
            </w:r>
            <w:r w:rsidR="000D247F" w:rsidRPr="00A22AC8">
              <w:rPr>
                <w:rFonts w:ascii="Times New Roman" w:hAnsi="Times New Roman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Субсидии бюджетам муниципальных образований Ивановской области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2F4DB4" w:rsidP="00EB11CB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</w:t>
            </w:r>
            <w:r w:rsidR="007127EC">
              <w:rPr>
                <w:rFonts w:ascii="Times New Roman" w:hAnsi="Times New Roman"/>
                <w:szCs w:val="16"/>
              </w:rPr>
              <w:t> 558 229,7</w:t>
            </w:r>
            <w:r w:rsidR="00EB11CB">
              <w:rPr>
                <w:rFonts w:ascii="Times New Roman" w:hAnsi="Times New Roman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10567C" w:rsidP="00BB3D6F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</w:t>
            </w:r>
            <w:r w:rsidR="00BB3D6F">
              <w:rPr>
                <w:rFonts w:ascii="Times New Roman" w:hAnsi="Times New Roman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BB3D6F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</w:t>
            </w:r>
            <w:r w:rsidR="00BB3D6F">
              <w:rPr>
                <w:rFonts w:ascii="Times New Roman" w:hAnsi="Times New Roman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3 782 201,28</w:t>
            </w:r>
          </w:p>
        </w:tc>
      </w:tr>
      <w:tr w:rsidR="00AB1CDC" w:rsidRPr="00A22AC8" w:rsidTr="00E40055">
        <w:trPr>
          <w:cantSplit/>
          <w:trHeight w:val="13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CDC" w:rsidRPr="00A22AC8" w:rsidRDefault="00AB1CDC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AB1CDC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EB11CB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35 582,31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293A8A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B1CDC" w:rsidRPr="00A22AC8" w:rsidTr="00E40055">
        <w:trPr>
          <w:cantSplit/>
          <w:trHeight w:val="13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CDC" w:rsidRPr="00A22AC8" w:rsidRDefault="00AB1CDC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AB1CDC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2F4DB4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2F4DB4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2F4DB4">
              <w:rPr>
                <w:rFonts w:ascii="Times New Roman" w:hAnsi="Times New Roman"/>
                <w:szCs w:val="16"/>
              </w:rPr>
              <w:t>5</w:t>
            </w:r>
            <w:r>
              <w:rPr>
                <w:rFonts w:ascii="Times New Roman" w:hAnsi="Times New Roman"/>
                <w:szCs w:val="16"/>
              </w:rPr>
              <w:t>22 647,42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AB1CDC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3 782 201,28</w:t>
            </w:r>
          </w:p>
        </w:tc>
      </w:tr>
      <w:tr w:rsidR="009D7AED" w:rsidRPr="00A22AC8" w:rsidTr="00E40055">
        <w:trPr>
          <w:cantSplit/>
          <w:trHeight w:val="2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spacing w:before="0" w:after="0"/>
              <w:jc w:val="center"/>
              <w:rPr>
                <w:rFonts w:ascii="Times New Roman" w:hAnsi="Times New Roman"/>
                <w:szCs w:val="16"/>
              </w:rPr>
            </w:pPr>
          </w:p>
          <w:p w:rsidR="009D7AED" w:rsidRPr="00A22AC8" w:rsidRDefault="009D7AED" w:rsidP="009D7AED">
            <w:pPr>
              <w:pStyle w:val="Pro-Tab"/>
              <w:spacing w:before="0" w:after="0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</w:t>
            </w:r>
            <w:r w:rsidRPr="00A22AC8">
              <w:rPr>
                <w:rFonts w:ascii="Times New Roman" w:hAnsi="Times New Roman"/>
                <w:szCs w:val="16"/>
              </w:rPr>
              <w:t>.</w:t>
            </w:r>
          </w:p>
          <w:p w:rsidR="009D7AED" w:rsidRPr="00A22AC8" w:rsidRDefault="009D7AED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9D7AED" w:rsidRPr="00A22AC8" w:rsidRDefault="009D7AED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spacing w:after="0"/>
              <w:ind w:left="80"/>
              <w:rPr>
                <w:rFonts w:ascii="Times New Roman" w:hAnsi="Times New Roman"/>
                <w:sz w:val="16"/>
                <w:szCs w:val="16"/>
              </w:rPr>
            </w:pPr>
            <w:r w:rsidRPr="00A22AC8">
              <w:rPr>
                <w:rFonts w:ascii="Times New Roman" w:hAnsi="Times New Roman"/>
                <w:sz w:val="16"/>
                <w:szCs w:val="16"/>
              </w:rPr>
              <w:t>Ремонт автомобильных дорог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A22AC8" w:rsidRDefault="009D7AED" w:rsidP="009D7AE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22AC8"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EB11CB" w:rsidP="009D7AE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11CB">
              <w:rPr>
                <w:rFonts w:ascii="Times New Roman" w:hAnsi="Times New Roman"/>
                <w:sz w:val="16"/>
                <w:szCs w:val="16"/>
              </w:rPr>
              <w:t>3 558 229,73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7127EC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7C">
              <w:rPr>
                <w:rFonts w:ascii="Times New Roman" w:hAnsi="Times New Roman"/>
                <w:sz w:val="16"/>
                <w:szCs w:val="16"/>
              </w:rPr>
              <w:t>3 782 201,</w:t>
            </w:r>
            <w:r w:rsidR="007127EC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5725D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7C">
              <w:rPr>
                <w:rFonts w:ascii="Times New Roman" w:hAnsi="Times New Roman"/>
                <w:sz w:val="16"/>
                <w:szCs w:val="16"/>
              </w:rPr>
              <w:t>3 782 201,2</w:t>
            </w:r>
            <w:r w:rsidR="005725D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7C">
              <w:rPr>
                <w:rFonts w:ascii="Times New Roman" w:hAnsi="Times New Roman"/>
                <w:sz w:val="16"/>
                <w:szCs w:val="16"/>
              </w:rPr>
              <w:t>3 782 201,28</w:t>
            </w:r>
          </w:p>
        </w:tc>
      </w:tr>
      <w:tr w:rsidR="009D7AED" w:rsidRPr="00A22AC8" w:rsidTr="00E40055">
        <w:trPr>
          <w:cantSplit/>
          <w:trHeight w:val="24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D7AED">
            <w:pPr>
              <w:pStyle w:val="Pro-Tab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ED" w:rsidRPr="00A22AC8" w:rsidRDefault="009D7AED" w:rsidP="009D7AED">
            <w:pPr>
              <w:spacing w:after="0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 w:val="16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EB11CB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35 582,31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A91282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293A8A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A91282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2F4DB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2F4DB4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2F4DB4">
              <w:rPr>
                <w:rFonts w:ascii="Times New Roman" w:hAnsi="Times New Roman"/>
                <w:szCs w:val="16"/>
              </w:rPr>
              <w:t>5</w:t>
            </w:r>
            <w:r>
              <w:rPr>
                <w:rFonts w:ascii="Times New Roman" w:hAnsi="Times New Roman"/>
                <w:szCs w:val="16"/>
              </w:rPr>
              <w:t>22 647,42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3D5EDA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</w:t>
            </w:r>
            <w:r w:rsidR="003D5EDA">
              <w:rPr>
                <w:rFonts w:ascii="Times New Roman" w:hAnsi="Times New Roman"/>
                <w:szCs w:val="16"/>
              </w:rPr>
              <w:t> </w:t>
            </w:r>
            <w:r>
              <w:rPr>
                <w:rFonts w:ascii="Times New Roman" w:hAnsi="Times New Roman"/>
                <w:szCs w:val="16"/>
              </w:rPr>
              <w:t>7</w:t>
            </w:r>
            <w:r w:rsidR="003D5EDA">
              <w:rPr>
                <w:rFonts w:ascii="Times New Roman" w:hAnsi="Times New Roman"/>
                <w:szCs w:val="16"/>
              </w:rPr>
              <w:t>44 379,27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CE2FD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A91282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10567C">
              <w:rPr>
                <w:rFonts w:ascii="Times New Roman" w:hAnsi="Times New Roman"/>
                <w:szCs w:val="16"/>
              </w:rPr>
              <w:t>3 782 201,28</w:t>
            </w:r>
          </w:p>
        </w:tc>
      </w:tr>
      <w:tr w:rsidR="00A22AC8" w:rsidRPr="00A22AC8" w:rsidTr="00E40055">
        <w:trPr>
          <w:cantSplit/>
          <w:trHeight w:val="38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</w:t>
            </w:r>
            <w:r w:rsidR="000D247F" w:rsidRPr="00A22AC8">
              <w:rPr>
                <w:rFonts w:ascii="Times New Roman" w:hAnsi="Times New Roman"/>
                <w:szCs w:val="16"/>
              </w:rPr>
              <w:t>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Ремонт автомобильной дороги в д. Горшково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2 503 262,40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EB11C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25 032,63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B6067B" w:rsidP="00EB11CB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</w:t>
            </w:r>
            <w:r w:rsidR="00EB11CB">
              <w:rPr>
                <w:rFonts w:ascii="Times New Roman" w:hAnsi="Times New Roman"/>
                <w:szCs w:val="16"/>
              </w:rPr>
              <w:t> 478 229,77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1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</w:t>
            </w:r>
            <w:r w:rsidR="000D247F" w:rsidRPr="00A22AC8">
              <w:rPr>
                <w:rFonts w:ascii="Times New Roman" w:hAnsi="Times New Roman"/>
                <w:szCs w:val="16"/>
              </w:rPr>
              <w:t>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 xml:space="preserve">Ремонт автомобильной дороги в д. Церковное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A1F25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1 054 967,33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1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EB11C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10 549,68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32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EB11C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1 044 417,65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6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10567C" w:rsidP="002F4DB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</w:t>
            </w:r>
            <w:r w:rsidR="008B5994" w:rsidRPr="00A22AC8">
              <w:rPr>
                <w:rFonts w:ascii="Times New Roman" w:hAnsi="Times New Roman"/>
                <w:szCs w:val="16"/>
              </w:rPr>
              <w:t>.</w:t>
            </w:r>
            <w:r w:rsidR="002F4DB4">
              <w:rPr>
                <w:rFonts w:ascii="Times New Roman" w:hAnsi="Times New Roman"/>
                <w:szCs w:val="16"/>
              </w:rPr>
              <w:t>3</w:t>
            </w:r>
            <w:r w:rsidR="008B5994" w:rsidRPr="00A22AC8">
              <w:rPr>
                <w:rFonts w:ascii="Times New Roman" w:hAnsi="Times New Roman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Ремонт автомобильной дороги в д. Мальцево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2 128 908,49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9D7AED" w:rsidP="009D7AED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20 501,57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7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</w:t>
            </w:r>
            <w:r>
              <w:rPr>
                <w:rFonts w:ascii="Times New Roman" w:hAnsi="Times New Roman"/>
                <w:szCs w:val="16"/>
              </w:rPr>
              <w:t> 029 654,53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6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10567C" w:rsidP="002F4DB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</w:t>
            </w:r>
            <w:r w:rsidR="008B5994" w:rsidRPr="00A22AC8">
              <w:rPr>
                <w:rFonts w:ascii="Times New Roman" w:hAnsi="Times New Roman"/>
                <w:szCs w:val="16"/>
              </w:rPr>
              <w:t>.</w:t>
            </w:r>
            <w:r w:rsidR="002F4DB4">
              <w:rPr>
                <w:rFonts w:ascii="Times New Roman" w:hAnsi="Times New Roman"/>
                <w:szCs w:val="16"/>
              </w:rPr>
              <w:t>4</w:t>
            </w:r>
            <w:r w:rsidR="008B5994" w:rsidRPr="00A22AC8">
              <w:rPr>
                <w:rFonts w:ascii="Times New Roman" w:hAnsi="Times New Roman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Ремонт автомобильной дороги в д. Скородумка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1 732 045,20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3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17 320,46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3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A22AC8">
              <w:rPr>
                <w:rFonts w:ascii="Times New Roman" w:hAnsi="Times New Roman"/>
                <w:szCs w:val="16"/>
              </w:rPr>
              <w:t>7</w:t>
            </w:r>
            <w:r>
              <w:rPr>
                <w:rFonts w:ascii="Times New Roman" w:hAnsi="Times New Roman"/>
                <w:szCs w:val="16"/>
              </w:rPr>
              <w:t>14 724,74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6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10567C" w:rsidP="002F4DB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</w:t>
            </w:r>
            <w:r w:rsidR="008B5994" w:rsidRPr="00A22AC8">
              <w:rPr>
                <w:rFonts w:ascii="Times New Roman" w:hAnsi="Times New Roman"/>
                <w:szCs w:val="16"/>
              </w:rPr>
              <w:t>.</w:t>
            </w:r>
            <w:r w:rsidR="002F4DB4">
              <w:rPr>
                <w:rFonts w:ascii="Times New Roman" w:hAnsi="Times New Roman"/>
                <w:szCs w:val="16"/>
              </w:rPr>
              <w:t>5</w:t>
            </w:r>
            <w:r w:rsidR="008B5994" w:rsidRPr="00A22AC8">
              <w:rPr>
                <w:rFonts w:ascii="Times New Roman" w:hAnsi="Times New Roman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Ремонт автомобильной дороги в д. Спасское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B6067B" w:rsidP="00BB3D6F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</w:t>
            </w:r>
            <w:r w:rsidR="00BB3D6F">
              <w:rPr>
                <w:rFonts w:ascii="Times New Roman" w:hAnsi="Times New Roman"/>
                <w:szCs w:val="16"/>
              </w:rPr>
              <w:t> 782 201,29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A91282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4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6E6E8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A91282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13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E4005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B6067B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A91282" w:rsidP="008B599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5B382E">
        <w:trPr>
          <w:cantSplit/>
          <w:trHeight w:val="24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10567C" w:rsidP="008B5994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  <w:r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  <w:t>9</w:t>
            </w:r>
            <w:r w:rsidR="000D247F" w:rsidRPr="00A22AC8"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ConsPlusNormal"/>
              <w:ind w:left="80" w:firstLine="0"/>
              <w:rPr>
                <w:rFonts w:ascii="Times New Roman" w:hAnsi="Times New Roman"/>
                <w:sz w:val="16"/>
                <w:szCs w:val="16"/>
              </w:rPr>
            </w:pPr>
            <w:r w:rsidRPr="00A22AC8">
              <w:rPr>
                <w:rFonts w:ascii="Times New Roman" w:hAnsi="Times New Roman" w:cs="Times New Roman"/>
                <w:sz w:val="16"/>
                <w:szCs w:val="16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5B382E">
            <w:pPr>
              <w:pStyle w:val="Pro-Tab"/>
              <w:spacing w:line="240" w:lineRule="auto"/>
              <w:ind w:left="-58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B6067B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A91282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4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spacing w:line="240" w:lineRule="auto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E40055">
        <w:trPr>
          <w:cantSplit/>
          <w:trHeight w:val="24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E40055">
            <w:pPr>
              <w:pStyle w:val="Pro-Tab"/>
              <w:spacing w:line="240" w:lineRule="auto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B6067B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A91282" w:rsidP="008B5994">
            <w:pPr>
              <w:pStyle w:val="Pro-Tab"/>
              <w:spacing w:line="240" w:lineRule="auto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bookmarkEnd w:id="0"/>
    </w:tbl>
    <w:p w:rsidR="00B73ED2" w:rsidRDefault="00B73ED2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</w:rPr>
      </w:pPr>
      <w:r w:rsidRPr="00A22AC8">
        <w:rPr>
          <w:sz w:val="20"/>
        </w:rPr>
        <w:t xml:space="preserve">Приложение № </w:t>
      </w:r>
      <w:r>
        <w:rPr>
          <w:sz w:val="20"/>
        </w:rPr>
        <w:t>3</w:t>
      </w:r>
      <w:r w:rsidRPr="00A22AC8">
        <w:rPr>
          <w:sz w:val="20"/>
        </w:rPr>
        <w:t xml:space="preserve"> к Муниципальной программе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 «Комплексное развитие транспортной 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инфраструктуры Плесского 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>городского поселения на 202</w:t>
      </w:r>
      <w:r>
        <w:rPr>
          <w:sz w:val="20"/>
        </w:rPr>
        <w:t>6</w:t>
      </w:r>
      <w:r w:rsidRPr="00A22AC8">
        <w:rPr>
          <w:sz w:val="20"/>
        </w:rPr>
        <w:t xml:space="preserve"> – 202</w:t>
      </w:r>
      <w:r>
        <w:rPr>
          <w:sz w:val="20"/>
        </w:rPr>
        <w:t>8</w:t>
      </w:r>
      <w:r w:rsidRPr="00A22AC8">
        <w:rPr>
          <w:sz w:val="20"/>
        </w:rPr>
        <w:t xml:space="preserve"> годы»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802978" w:rsidRPr="00A22AC8" w:rsidRDefault="00802978" w:rsidP="00802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Lucida Sans Unicode" w:hAnsi="Times New Roman"/>
          <w:b/>
          <w:bCs/>
          <w:sz w:val="26"/>
          <w:szCs w:val="26"/>
        </w:rPr>
      </w:pPr>
      <w:r w:rsidRPr="00A22AC8">
        <w:rPr>
          <w:rFonts w:ascii="Times New Roman" w:eastAsia="Lucida Sans Unicode" w:hAnsi="Times New Roman"/>
          <w:b/>
          <w:bCs/>
          <w:sz w:val="26"/>
          <w:szCs w:val="26"/>
        </w:rPr>
        <w:t>Подпрограмма «</w:t>
      </w:r>
      <w:r>
        <w:rPr>
          <w:rFonts w:ascii="Times New Roman" w:eastAsia="Lucida Sans Unicode" w:hAnsi="Times New Roman"/>
          <w:b/>
          <w:bCs/>
          <w:sz w:val="26"/>
          <w:szCs w:val="26"/>
        </w:rPr>
        <w:t>Организация наружного освещения</w:t>
      </w:r>
      <w:r w:rsidRPr="00A22AC8">
        <w:rPr>
          <w:rFonts w:ascii="Times New Roman" w:eastAsia="Lucida Sans Unicode" w:hAnsi="Times New Roman"/>
          <w:b/>
          <w:bCs/>
          <w:sz w:val="26"/>
          <w:szCs w:val="26"/>
        </w:rPr>
        <w:t>»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802978" w:rsidRPr="00A22AC8" w:rsidRDefault="00802978" w:rsidP="0043157B">
      <w:pPr>
        <w:pStyle w:val="Pro-List1"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Паспорт программы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4012"/>
        <w:gridCol w:w="1062"/>
        <w:gridCol w:w="1418"/>
        <w:gridCol w:w="992"/>
      </w:tblGrid>
      <w:tr w:rsidR="00802978" w:rsidRPr="00A22AC8" w:rsidTr="006946F8">
        <w:trPr>
          <w:trHeight w:val="3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Наименование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B62DE9" w:rsidRDefault="00B62DE9" w:rsidP="00802978">
            <w:pPr>
              <w:pStyle w:val="Pro-List1"/>
              <w:jc w:val="center"/>
              <w:rPr>
                <w:sz w:val="20"/>
                <w:szCs w:val="20"/>
              </w:rPr>
            </w:pPr>
            <w:r w:rsidRPr="00B62DE9">
              <w:rPr>
                <w:rFonts w:eastAsia="Lucida Sans Unicode"/>
                <w:bCs/>
                <w:sz w:val="20"/>
                <w:szCs w:val="20"/>
              </w:rPr>
              <w:t>Организация наружного освещения</w:t>
            </w:r>
            <w:r w:rsidRPr="00B62DE9">
              <w:rPr>
                <w:sz w:val="20"/>
                <w:szCs w:val="20"/>
              </w:rPr>
              <w:t xml:space="preserve"> </w:t>
            </w:r>
          </w:p>
        </w:tc>
      </w:tr>
      <w:tr w:rsidR="00802978" w:rsidRPr="00A22AC8" w:rsidTr="006946F8">
        <w:trPr>
          <w:trHeight w:val="35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Срок реализации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pStyle w:val="Pro-List1"/>
              <w:ind w:firstLine="0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202</w:t>
            </w:r>
            <w:r>
              <w:rPr>
                <w:sz w:val="20"/>
                <w:szCs w:val="22"/>
              </w:rPr>
              <w:t>6</w:t>
            </w:r>
            <w:r w:rsidRPr="00A22AC8">
              <w:rPr>
                <w:sz w:val="20"/>
                <w:szCs w:val="22"/>
              </w:rPr>
              <w:t xml:space="preserve"> – 202</w:t>
            </w:r>
            <w:r>
              <w:rPr>
                <w:sz w:val="20"/>
                <w:szCs w:val="22"/>
              </w:rPr>
              <w:t>8</w:t>
            </w:r>
            <w:r w:rsidRPr="00A22AC8">
              <w:rPr>
                <w:sz w:val="20"/>
                <w:szCs w:val="22"/>
              </w:rPr>
              <w:t xml:space="preserve"> годы</w:t>
            </w:r>
          </w:p>
        </w:tc>
      </w:tr>
      <w:tr w:rsidR="00802978" w:rsidRPr="00A22AC8" w:rsidTr="006946F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pStyle w:val="Pro-List1"/>
              <w:ind w:left="34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Исполнители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pStyle w:val="Pro-List1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Администрация Плесского городского поселения</w:t>
            </w:r>
          </w:p>
        </w:tc>
      </w:tr>
      <w:tr w:rsidR="00802978" w:rsidRPr="00A22AC8" w:rsidTr="006946F8">
        <w:trPr>
          <w:trHeight w:val="314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A22AC8" w:rsidRDefault="00802978" w:rsidP="006946F8">
            <w:pPr>
              <w:pStyle w:val="3"/>
              <w:spacing w:before="0" w:after="0"/>
              <w:ind w:left="67"/>
              <w:jc w:val="left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Объёмы ресурсного обеспечения подпрограммы по годам её реализации в разрезе источников финансирования</w:t>
            </w: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Наименование подпрограммы/ источник финансирования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Год реализации подпрограммы</w:t>
            </w:r>
          </w:p>
        </w:tc>
      </w:tr>
      <w:tr w:rsidR="00802978" w:rsidRPr="00A22AC8" w:rsidTr="0043157B">
        <w:trPr>
          <w:trHeight w:val="45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8</w:t>
            </w:r>
          </w:p>
        </w:tc>
      </w:tr>
      <w:tr w:rsidR="00802978" w:rsidRPr="00A22AC8" w:rsidTr="0043157B">
        <w:trPr>
          <w:trHeight w:val="33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Подпрограмма</w:t>
            </w:r>
            <w:r w:rsidRPr="00A22AC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A22AC8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>Организация наружного освещения</w:t>
            </w:r>
            <w:r w:rsidRPr="00A22AC8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3157B">
              <w:rPr>
                <w:rFonts w:ascii="Times New Roman" w:hAnsi="Times New Roman"/>
                <w:sz w:val="20"/>
                <w:szCs w:val="16"/>
              </w:rPr>
              <w:t>25 725 825,35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802978" w:rsidRPr="00A22AC8" w:rsidTr="0043157B">
        <w:trPr>
          <w:trHeight w:val="42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ind w:hanging="4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 xml:space="preserve">– </w:t>
            </w:r>
            <w:r w:rsidRPr="00A22AC8">
              <w:rPr>
                <w:rFonts w:ascii="Times New Roman" w:hAnsi="Times New Roman"/>
                <w:sz w:val="20"/>
              </w:rPr>
              <w:t>бюджет Плесского городского поселения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3157B">
              <w:rPr>
                <w:rFonts w:ascii="Times New Roman" w:hAnsi="Times New Roman"/>
                <w:sz w:val="20"/>
                <w:szCs w:val="16"/>
              </w:rPr>
              <w:t>25 725 825,35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802978" w:rsidRPr="00A22AC8" w:rsidTr="0043157B">
        <w:trPr>
          <w:trHeight w:val="11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</w:tbl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8"/>
          <w:szCs w:val="28"/>
        </w:rPr>
      </w:pPr>
    </w:p>
    <w:p w:rsidR="00802978" w:rsidRPr="00A22AC8" w:rsidRDefault="0043157B" w:rsidP="0043157B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802978" w:rsidRPr="00A22AC8">
        <w:rPr>
          <w:b/>
          <w:sz w:val="26"/>
          <w:szCs w:val="26"/>
        </w:rPr>
        <w:t>Краткая характеристика сферы реализации подпрограммы</w:t>
      </w:r>
    </w:p>
    <w:p w:rsidR="00802978" w:rsidRPr="00A22AC8" w:rsidRDefault="00802978" w:rsidP="00802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62E71" w:rsidRP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62E71">
        <w:rPr>
          <w:sz w:val="26"/>
          <w:szCs w:val="26"/>
        </w:rPr>
        <w:t>Одной из приоритетных задач местного самоуправления является обеспечение надлежащего уровня уличного освещения дорожной сети, относящейся к автомобильным дорогам общего пользования местного значения. Общая протяженность таких дорог в Плесском городском поселении составляет 50,78 километров, из которых наружное освещение имеется только на 27,4 километрах. Реализация мероприятий по модернизации наружного освещения на указанных участках дорожной сети обеспечит комфортные и безопасные условия для движения транспортных средств, повысит визуальный комфорт и уровень безопасности пешеходов в вечернее и ночное время, а также улучшит качество жизни населения на прилегающих территориях.</w:t>
      </w:r>
    </w:p>
    <w:p w:rsidR="00A62E71" w:rsidRP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62E71">
        <w:rPr>
          <w:sz w:val="26"/>
          <w:szCs w:val="26"/>
        </w:rPr>
        <w:t>Модернизация наружного освещения автомобильных дорог общего пользования местного значения является ключевым элементом развития системы наружного освещения в Плесском городском поселении. Данная инициатива соответствует приоритетам муниципальной политики в области социально-экономического развития, целям и задачам, направленным на достижение конкретных результатов, и срокам реализации соответствующих программ.</w:t>
      </w:r>
    </w:p>
    <w:p w:rsid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62E71">
        <w:rPr>
          <w:sz w:val="26"/>
          <w:szCs w:val="26"/>
        </w:rPr>
        <w:lastRenderedPageBreak/>
        <w:t>В соответствии со статьей 14 Федерального закона от 06 октября 2003 года № 131</w:t>
      </w:r>
      <w:r w:rsidRPr="00A22AC8">
        <w:rPr>
          <w:sz w:val="20"/>
        </w:rPr>
        <w:t>–</w:t>
      </w:r>
      <w:r w:rsidRPr="00A62E71">
        <w:rPr>
          <w:sz w:val="26"/>
          <w:szCs w:val="26"/>
        </w:rPr>
        <w:t>ФЗ «Об общих принципах организации местного самоуправления в Российской Федерации», органы местного самоуправления обязаны обеспечивать содержание и развитие сети наружного уличного освещения с учетом потребностей населения и экономических интересов муниципального образования. Предлагаемая программа модернизации направлена на развитие системы наружного электроосвещения на дорожной сети, относящейся к автомобильным дорогам общего пользования местного значения, с целью повышения уровня комфорта и безопасности на территории муниципального образования.</w:t>
      </w:r>
    </w:p>
    <w:p w:rsidR="00A62E71" w:rsidRP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802978" w:rsidRPr="0043157B" w:rsidRDefault="0043157B" w:rsidP="0043157B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802978" w:rsidRPr="0043157B">
        <w:rPr>
          <w:b/>
          <w:sz w:val="26"/>
          <w:szCs w:val="26"/>
        </w:rPr>
        <w:t xml:space="preserve">Ожидаемые результаты реализации </w:t>
      </w:r>
      <w:r w:rsidR="00A62E71">
        <w:rPr>
          <w:b/>
          <w:sz w:val="26"/>
          <w:szCs w:val="26"/>
        </w:rPr>
        <w:t>п</w:t>
      </w:r>
      <w:r w:rsidR="00802978" w:rsidRPr="0043157B">
        <w:rPr>
          <w:b/>
          <w:sz w:val="26"/>
          <w:szCs w:val="26"/>
        </w:rPr>
        <w:t>одпрограммы</w:t>
      </w:r>
    </w:p>
    <w:p w:rsidR="00802978" w:rsidRPr="00A22AC8" w:rsidRDefault="00802978" w:rsidP="00802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A62E71" w:rsidRPr="00A62E71" w:rsidRDefault="00A62E71" w:rsidP="00A62E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2E71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Исполнение подпрограммы будет способствовать повышению уровня безопасности дорожного движения среди населения муниципального образования посредством увеличения протяженности и улучшения </w:t>
      </w:r>
      <w:r w:rsidR="00B62DE9" w:rsidRPr="00A62E71">
        <w:rPr>
          <w:rFonts w:ascii="Times New Roman" w:eastAsia="Times New Roman" w:hAnsi="Times New Roman"/>
          <w:sz w:val="26"/>
          <w:szCs w:val="26"/>
          <w:lang w:eastAsia="ru-RU"/>
        </w:rPr>
        <w:t>освещенности,</w:t>
      </w:r>
      <w:r w:rsidRPr="00A62E71">
        <w:rPr>
          <w:rFonts w:ascii="Times New Roman" w:eastAsia="Times New Roman" w:hAnsi="Times New Roman"/>
          <w:sz w:val="26"/>
          <w:szCs w:val="26"/>
          <w:lang w:eastAsia="ru-RU"/>
        </w:rPr>
        <w:t xml:space="preserve"> автомобильных дорог.</w:t>
      </w:r>
    </w:p>
    <w:p w:rsidR="00802978" w:rsidRPr="00A22AC8" w:rsidRDefault="00802978" w:rsidP="00802978">
      <w:pPr>
        <w:pStyle w:val="ad"/>
        <w:tabs>
          <w:tab w:val="num" w:pos="2880"/>
        </w:tabs>
        <w:ind w:firstLine="709"/>
        <w:rPr>
          <w:rFonts w:ascii="Times New Roman" w:hAnsi="Times New Roman"/>
          <w:sz w:val="26"/>
          <w:szCs w:val="26"/>
        </w:rPr>
      </w:pPr>
    </w:p>
    <w:p w:rsidR="00802978" w:rsidRPr="00A22AC8" w:rsidRDefault="00B62DE9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802978" w:rsidRPr="00A22AC8">
        <w:rPr>
          <w:b/>
          <w:sz w:val="26"/>
          <w:szCs w:val="26"/>
        </w:rPr>
        <w:t>. Ресурсное обеспечение мероприятий подпрограммы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11"/>
        <w:jc w:val="right"/>
        <w:rPr>
          <w:sz w:val="26"/>
          <w:szCs w:val="26"/>
        </w:rPr>
      </w:pPr>
      <w:r w:rsidRPr="00A22AC8">
        <w:rPr>
          <w:sz w:val="26"/>
          <w:szCs w:val="26"/>
        </w:rPr>
        <w:t>(руб.)</w:t>
      </w:r>
    </w:p>
    <w:p w:rsidR="00802978" w:rsidRPr="00A22AC8" w:rsidRDefault="00802978" w:rsidP="00802978">
      <w:pPr>
        <w:pStyle w:val="Pro-List1"/>
        <w:tabs>
          <w:tab w:val="clear" w:pos="1080"/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Таблица </w:t>
      </w:r>
      <w:r w:rsidR="00A322A3">
        <w:rPr>
          <w:sz w:val="26"/>
          <w:szCs w:val="26"/>
        </w:rPr>
        <w:t>5</w:t>
      </w:r>
      <w:r w:rsidRPr="00A22AC8">
        <w:rPr>
          <w:sz w:val="26"/>
          <w:szCs w:val="26"/>
        </w:rPr>
        <w:t>. Мероприятия подпрограммы</w:t>
      </w:r>
    </w:p>
    <w:tbl>
      <w:tblPr>
        <w:tblpPr w:leftFromText="180" w:rightFromText="180" w:bottomFromText="200" w:vertAnchor="text" w:horzAnchor="page" w:tblpX="1080" w:tblpY="68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1"/>
        <w:gridCol w:w="4759"/>
        <w:gridCol w:w="1418"/>
        <w:gridCol w:w="770"/>
        <w:gridCol w:w="1498"/>
        <w:gridCol w:w="1134"/>
      </w:tblGrid>
      <w:tr w:rsidR="00802978" w:rsidRPr="0043157B" w:rsidTr="0043157B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</w:tr>
      <w:tr w:rsidR="00802978" w:rsidRPr="0043157B" w:rsidTr="0043157B">
        <w:trPr>
          <w:cantSplit/>
          <w:trHeight w:val="95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Программа, всего: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98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30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бюджет области, муниципального района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1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32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A22AC8">
        <w:rPr>
          <w:sz w:val="28"/>
          <w:szCs w:val="28"/>
        </w:rPr>
        <w:tab/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80297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80297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80297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802978" w:rsidRPr="00A22AC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802978" w:rsidRPr="00A22AC8" w:rsidSect="00FF0A6A">
      <w:footerReference w:type="default" r:id="rId10"/>
      <w:pgSz w:w="11905" w:h="16838" w:code="9"/>
      <w:pgMar w:top="993" w:right="1132" w:bottom="28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240" w:rsidRDefault="00590240">
      <w:pPr>
        <w:spacing w:after="0" w:line="240" w:lineRule="auto"/>
      </w:pPr>
      <w:r>
        <w:separator/>
      </w:r>
    </w:p>
  </w:endnote>
  <w:endnote w:type="continuationSeparator" w:id="1">
    <w:p w:rsidR="00590240" w:rsidRDefault="0059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92" w:rsidRDefault="005E43C1">
    <w:pPr>
      <w:jc w:val="center"/>
    </w:pPr>
    <w:fldSimple w:instr=" PAGE   \* MERGEFORMAT ">
      <w:r w:rsidR="000A51E6">
        <w:rPr>
          <w:noProof/>
        </w:rPr>
        <w:t>2</w:t>
      </w:r>
    </w:fldSimple>
  </w:p>
  <w:p w:rsidR="00D81A92" w:rsidRDefault="00D81A9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240" w:rsidRDefault="00590240">
      <w:pPr>
        <w:spacing w:after="0" w:line="240" w:lineRule="auto"/>
      </w:pPr>
      <w:r>
        <w:separator/>
      </w:r>
    </w:p>
  </w:footnote>
  <w:footnote w:type="continuationSeparator" w:id="1">
    <w:p w:rsidR="00590240" w:rsidRDefault="00590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104" w:hanging="298"/>
      </w:pPr>
      <w:rPr>
        <w:rFonts w:ascii="Times New Roman" w:hAnsi="Times New Roman" w:cs="Times New Roman"/>
        <w:b/>
        <w:bCs/>
        <w:i/>
        <w:iCs/>
        <w:sz w:val="40"/>
        <w:szCs w:val="40"/>
      </w:rPr>
    </w:lvl>
    <w:lvl w:ilvl="1">
      <w:numFmt w:val="bullet"/>
      <w:lvlText w:val="•"/>
      <w:lvlJc w:val="left"/>
      <w:pPr>
        <w:ind w:left="1489" w:hanging="298"/>
      </w:pPr>
    </w:lvl>
    <w:lvl w:ilvl="2">
      <w:numFmt w:val="bullet"/>
      <w:lvlText w:val="•"/>
      <w:lvlJc w:val="left"/>
      <w:pPr>
        <w:ind w:left="2875" w:hanging="298"/>
      </w:pPr>
    </w:lvl>
    <w:lvl w:ilvl="3">
      <w:numFmt w:val="bullet"/>
      <w:lvlText w:val="•"/>
      <w:lvlJc w:val="left"/>
      <w:pPr>
        <w:ind w:left="4260" w:hanging="298"/>
      </w:pPr>
    </w:lvl>
    <w:lvl w:ilvl="4">
      <w:numFmt w:val="bullet"/>
      <w:lvlText w:val="•"/>
      <w:lvlJc w:val="left"/>
      <w:pPr>
        <w:ind w:left="5646" w:hanging="298"/>
      </w:pPr>
    </w:lvl>
    <w:lvl w:ilvl="5">
      <w:numFmt w:val="bullet"/>
      <w:lvlText w:val="•"/>
      <w:lvlJc w:val="left"/>
      <w:pPr>
        <w:ind w:left="7032" w:hanging="298"/>
      </w:pPr>
    </w:lvl>
    <w:lvl w:ilvl="6">
      <w:numFmt w:val="bullet"/>
      <w:lvlText w:val="•"/>
      <w:lvlJc w:val="left"/>
      <w:pPr>
        <w:ind w:left="8417" w:hanging="298"/>
      </w:pPr>
    </w:lvl>
    <w:lvl w:ilvl="7">
      <w:numFmt w:val="bullet"/>
      <w:lvlText w:val="•"/>
      <w:lvlJc w:val="left"/>
      <w:pPr>
        <w:ind w:left="9803" w:hanging="298"/>
      </w:pPr>
    </w:lvl>
    <w:lvl w:ilvl="8">
      <w:numFmt w:val="bullet"/>
      <w:lvlText w:val="•"/>
      <w:lvlJc w:val="left"/>
      <w:pPr>
        <w:ind w:left="11188" w:hanging="298"/>
      </w:pPr>
    </w:lvl>
  </w:abstractNum>
  <w:abstractNum w:abstractNumId="2">
    <w:nsid w:val="00381FCF"/>
    <w:multiLevelType w:val="hybridMultilevel"/>
    <w:tmpl w:val="E5E0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5732E2"/>
    <w:multiLevelType w:val="hybridMultilevel"/>
    <w:tmpl w:val="273C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B355EB"/>
    <w:multiLevelType w:val="hybridMultilevel"/>
    <w:tmpl w:val="B78AC8D6"/>
    <w:lvl w:ilvl="0" w:tplc="968C01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99D7F0D"/>
    <w:multiLevelType w:val="hybridMultilevel"/>
    <w:tmpl w:val="50C402C6"/>
    <w:lvl w:ilvl="0" w:tplc="DB8AF0AA">
      <w:start w:val="18"/>
      <w:numFmt w:val="bullet"/>
      <w:lvlText w:val="–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742E82"/>
    <w:multiLevelType w:val="hybridMultilevel"/>
    <w:tmpl w:val="D3C8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493296"/>
    <w:multiLevelType w:val="hybridMultilevel"/>
    <w:tmpl w:val="7EB6694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024D4"/>
    <w:multiLevelType w:val="hybridMultilevel"/>
    <w:tmpl w:val="3E6E55E6"/>
    <w:lvl w:ilvl="0" w:tplc="44AC0258">
      <w:start w:val="1"/>
      <w:numFmt w:val="decimal"/>
      <w:lvlText w:val="%1."/>
      <w:lvlJc w:val="left"/>
      <w:pPr>
        <w:ind w:left="1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1">
    <w:nsid w:val="14D67745"/>
    <w:multiLevelType w:val="multilevel"/>
    <w:tmpl w:val="DDF0F8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B42C70"/>
    <w:multiLevelType w:val="hybridMultilevel"/>
    <w:tmpl w:val="E5E0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B5D06CE"/>
    <w:multiLevelType w:val="hybridMultilevel"/>
    <w:tmpl w:val="4BCA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D454B1"/>
    <w:multiLevelType w:val="hybridMultilevel"/>
    <w:tmpl w:val="B3AA0E8A"/>
    <w:lvl w:ilvl="0" w:tplc="19483F02">
      <w:start w:val="18"/>
      <w:numFmt w:val="bullet"/>
      <w:lvlText w:val="–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14445E"/>
    <w:multiLevelType w:val="hybridMultilevel"/>
    <w:tmpl w:val="E5E0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84C0D"/>
    <w:multiLevelType w:val="hybridMultilevel"/>
    <w:tmpl w:val="586E02D8"/>
    <w:lvl w:ilvl="0" w:tplc="C70487C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11B12"/>
    <w:multiLevelType w:val="hybridMultilevel"/>
    <w:tmpl w:val="507E5590"/>
    <w:lvl w:ilvl="0" w:tplc="07886CFA">
      <w:start w:val="1"/>
      <w:numFmt w:val="decimal"/>
      <w:lvlText w:val="%1."/>
      <w:lvlJc w:val="left"/>
      <w:pPr>
        <w:ind w:left="1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8">
    <w:nsid w:val="3A63326C"/>
    <w:multiLevelType w:val="multilevel"/>
    <w:tmpl w:val="ACBE8A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>
    <w:nsid w:val="3E297409"/>
    <w:multiLevelType w:val="hybridMultilevel"/>
    <w:tmpl w:val="C9204FE8"/>
    <w:lvl w:ilvl="0" w:tplc="0419000F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20">
    <w:nsid w:val="42882AD7"/>
    <w:multiLevelType w:val="hybridMultilevel"/>
    <w:tmpl w:val="91CA8158"/>
    <w:lvl w:ilvl="0" w:tplc="97D0AD2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333358"/>
    <w:multiLevelType w:val="hybridMultilevel"/>
    <w:tmpl w:val="346A4D2A"/>
    <w:lvl w:ilvl="0" w:tplc="C6FC51B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4E31D5"/>
    <w:multiLevelType w:val="hybridMultilevel"/>
    <w:tmpl w:val="74DC819E"/>
    <w:lvl w:ilvl="0" w:tplc="31F4DC7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84676F5"/>
    <w:multiLevelType w:val="hybridMultilevel"/>
    <w:tmpl w:val="3D30B6D2"/>
    <w:lvl w:ilvl="0" w:tplc="A678EF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8843636"/>
    <w:multiLevelType w:val="hybridMultilevel"/>
    <w:tmpl w:val="1828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69144B"/>
    <w:multiLevelType w:val="hybridMultilevel"/>
    <w:tmpl w:val="6E8C8824"/>
    <w:lvl w:ilvl="0" w:tplc="942CF3F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1B7096"/>
    <w:multiLevelType w:val="multilevel"/>
    <w:tmpl w:val="D3F2A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2B041A"/>
    <w:multiLevelType w:val="hybridMultilevel"/>
    <w:tmpl w:val="7B5E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C3710"/>
    <w:multiLevelType w:val="multilevel"/>
    <w:tmpl w:val="A698B1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9">
    <w:nsid w:val="5308230C"/>
    <w:multiLevelType w:val="hybridMultilevel"/>
    <w:tmpl w:val="74DC819E"/>
    <w:lvl w:ilvl="0" w:tplc="31F4DC7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8964117"/>
    <w:multiLevelType w:val="hybridMultilevel"/>
    <w:tmpl w:val="BA4EDE94"/>
    <w:lvl w:ilvl="0" w:tplc="B024EC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F3E0D12"/>
    <w:multiLevelType w:val="hybridMultilevel"/>
    <w:tmpl w:val="65C80C7E"/>
    <w:lvl w:ilvl="0" w:tplc="B3EE4E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2772E44"/>
    <w:multiLevelType w:val="hybridMultilevel"/>
    <w:tmpl w:val="1062E390"/>
    <w:lvl w:ilvl="0" w:tplc="2BACD7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596ACA"/>
    <w:multiLevelType w:val="hybridMultilevel"/>
    <w:tmpl w:val="501A8FCA"/>
    <w:lvl w:ilvl="0" w:tplc="CAA6EE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AF561BF"/>
    <w:multiLevelType w:val="hybridMultilevel"/>
    <w:tmpl w:val="C8D87EDA"/>
    <w:lvl w:ilvl="0" w:tplc="B1302F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D04461E"/>
    <w:multiLevelType w:val="hybridMultilevel"/>
    <w:tmpl w:val="D8B66F9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19"/>
  </w:num>
  <w:num w:numId="5">
    <w:abstractNumId w:val="8"/>
  </w:num>
  <w:num w:numId="6">
    <w:abstractNumId w:val="2"/>
  </w:num>
  <w:num w:numId="7">
    <w:abstractNumId w:val="12"/>
  </w:num>
  <w:num w:numId="8">
    <w:abstractNumId w:val="15"/>
  </w:num>
  <w:num w:numId="9">
    <w:abstractNumId w:val="21"/>
  </w:num>
  <w:num w:numId="10">
    <w:abstractNumId w:val="32"/>
  </w:num>
  <w:num w:numId="11">
    <w:abstractNumId w:val="28"/>
  </w:num>
  <w:num w:numId="12">
    <w:abstractNumId w:val="27"/>
  </w:num>
  <w:num w:numId="13">
    <w:abstractNumId w:val="25"/>
  </w:num>
  <w:num w:numId="14">
    <w:abstractNumId w:val="1"/>
  </w:num>
  <w:num w:numId="15">
    <w:abstractNumId w:val="24"/>
  </w:num>
  <w:num w:numId="16">
    <w:abstractNumId w:val="9"/>
  </w:num>
  <w:num w:numId="17">
    <w:abstractNumId w:val="34"/>
  </w:num>
  <w:num w:numId="18">
    <w:abstractNumId w:val="18"/>
  </w:num>
  <w:num w:numId="19">
    <w:abstractNumId w:val="3"/>
  </w:num>
  <w:num w:numId="20">
    <w:abstractNumId w:val="29"/>
  </w:num>
  <w:num w:numId="21">
    <w:abstractNumId w:val="10"/>
  </w:num>
  <w:num w:numId="22">
    <w:abstractNumId w:val="5"/>
  </w:num>
  <w:num w:numId="23">
    <w:abstractNumId w:val="35"/>
  </w:num>
  <w:num w:numId="24">
    <w:abstractNumId w:val="31"/>
  </w:num>
  <w:num w:numId="25">
    <w:abstractNumId w:val="17"/>
  </w:num>
  <w:num w:numId="26">
    <w:abstractNumId w:val="22"/>
  </w:num>
  <w:num w:numId="27">
    <w:abstractNumId w:val="16"/>
  </w:num>
  <w:num w:numId="28">
    <w:abstractNumId w:val="26"/>
  </w:num>
  <w:num w:numId="29">
    <w:abstractNumId w:val="11"/>
  </w:num>
  <w:num w:numId="30">
    <w:abstractNumId w:val="30"/>
  </w:num>
  <w:num w:numId="31">
    <w:abstractNumId w:val="23"/>
  </w:num>
  <w:num w:numId="32">
    <w:abstractNumId w:val="14"/>
  </w:num>
  <w:num w:numId="33">
    <w:abstractNumId w:val="7"/>
  </w:num>
  <w:num w:numId="34">
    <w:abstractNumId w:val="0"/>
  </w:num>
  <w:num w:numId="35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33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FAA"/>
    <w:rsid w:val="00017DC9"/>
    <w:rsid w:val="0004334D"/>
    <w:rsid w:val="00077510"/>
    <w:rsid w:val="00094ADD"/>
    <w:rsid w:val="000A51E6"/>
    <w:rsid w:val="000A5414"/>
    <w:rsid w:val="000B3631"/>
    <w:rsid w:val="000B68D9"/>
    <w:rsid w:val="000D247F"/>
    <w:rsid w:val="000E0A1A"/>
    <w:rsid w:val="000F29AA"/>
    <w:rsid w:val="000F3072"/>
    <w:rsid w:val="000F74A7"/>
    <w:rsid w:val="001010A2"/>
    <w:rsid w:val="0010567C"/>
    <w:rsid w:val="001352E4"/>
    <w:rsid w:val="00151E25"/>
    <w:rsid w:val="0015631F"/>
    <w:rsid w:val="001738B0"/>
    <w:rsid w:val="001A1F25"/>
    <w:rsid w:val="001A2D26"/>
    <w:rsid w:val="001B4FF2"/>
    <w:rsid w:val="001C54B3"/>
    <w:rsid w:val="001C7AF5"/>
    <w:rsid w:val="001E4BF6"/>
    <w:rsid w:val="00222C8C"/>
    <w:rsid w:val="0022436A"/>
    <w:rsid w:val="002325D3"/>
    <w:rsid w:val="0025079E"/>
    <w:rsid w:val="00267076"/>
    <w:rsid w:val="00273C26"/>
    <w:rsid w:val="00293A8A"/>
    <w:rsid w:val="00293EDC"/>
    <w:rsid w:val="0029794A"/>
    <w:rsid w:val="002E33FD"/>
    <w:rsid w:val="002F4DB4"/>
    <w:rsid w:val="00315F3E"/>
    <w:rsid w:val="00320B2B"/>
    <w:rsid w:val="00327BD1"/>
    <w:rsid w:val="003313BD"/>
    <w:rsid w:val="00340D3E"/>
    <w:rsid w:val="00360FD5"/>
    <w:rsid w:val="003D4BC9"/>
    <w:rsid w:val="003D5EDA"/>
    <w:rsid w:val="00411B5C"/>
    <w:rsid w:val="0043157B"/>
    <w:rsid w:val="00464DF1"/>
    <w:rsid w:val="00471702"/>
    <w:rsid w:val="0048263C"/>
    <w:rsid w:val="004B075B"/>
    <w:rsid w:val="004B2497"/>
    <w:rsid w:val="004E1732"/>
    <w:rsid w:val="004F05F3"/>
    <w:rsid w:val="00504578"/>
    <w:rsid w:val="00535B02"/>
    <w:rsid w:val="00542E33"/>
    <w:rsid w:val="00566DDC"/>
    <w:rsid w:val="005725DA"/>
    <w:rsid w:val="00584020"/>
    <w:rsid w:val="00590240"/>
    <w:rsid w:val="005B382E"/>
    <w:rsid w:val="005B3945"/>
    <w:rsid w:val="005C2214"/>
    <w:rsid w:val="005E43C1"/>
    <w:rsid w:val="005F312A"/>
    <w:rsid w:val="006167E8"/>
    <w:rsid w:val="006318DC"/>
    <w:rsid w:val="00656B8D"/>
    <w:rsid w:val="00664DD7"/>
    <w:rsid w:val="00665F3B"/>
    <w:rsid w:val="00673CF1"/>
    <w:rsid w:val="006946F8"/>
    <w:rsid w:val="006A4927"/>
    <w:rsid w:val="006E6BE3"/>
    <w:rsid w:val="006E6E8B"/>
    <w:rsid w:val="006F6DAF"/>
    <w:rsid w:val="007127EC"/>
    <w:rsid w:val="00712E98"/>
    <w:rsid w:val="0072495C"/>
    <w:rsid w:val="00727B10"/>
    <w:rsid w:val="00770D30"/>
    <w:rsid w:val="00774DB4"/>
    <w:rsid w:val="00785D5B"/>
    <w:rsid w:val="007A0E02"/>
    <w:rsid w:val="007A0F1C"/>
    <w:rsid w:val="007A1A59"/>
    <w:rsid w:val="007D651F"/>
    <w:rsid w:val="007D7F2F"/>
    <w:rsid w:val="007F3498"/>
    <w:rsid w:val="00802978"/>
    <w:rsid w:val="0084037F"/>
    <w:rsid w:val="0087469D"/>
    <w:rsid w:val="00881DCB"/>
    <w:rsid w:val="00885B5B"/>
    <w:rsid w:val="0088727B"/>
    <w:rsid w:val="00890978"/>
    <w:rsid w:val="008925EF"/>
    <w:rsid w:val="008B1FAA"/>
    <w:rsid w:val="008B5994"/>
    <w:rsid w:val="008F159E"/>
    <w:rsid w:val="00900787"/>
    <w:rsid w:val="009206EC"/>
    <w:rsid w:val="00931D47"/>
    <w:rsid w:val="009373A7"/>
    <w:rsid w:val="009442E7"/>
    <w:rsid w:val="00955F52"/>
    <w:rsid w:val="00987B66"/>
    <w:rsid w:val="009950C0"/>
    <w:rsid w:val="009C05AA"/>
    <w:rsid w:val="009D1A9A"/>
    <w:rsid w:val="009D7AED"/>
    <w:rsid w:val="00A032E8"/>
    <w:rsid w:val="00A120A6"/>
    <w:rsid w:val="00A22AC8"/>
    <w:rsid w:val="00A3076C"/>
    <w:rsid w:val="00A322A3"/>
    <w:rsid w:val="00A3776E"/>
    <w:rsid w:val="00A62E71"/>
    <w:rsid w:val="00A63F47"/>
    <w:rsid w:val="00A64057"/>
    <w:rsid w:val="00A700A7"/>
    <w:rsid w:val="00A91282"/>
    <w:rsid w:val="00A95768"/>
    <w:rsid w:val="00AB1CDC"/>
    <w:rsid w:val="00B51268"/>
    <w:rsid w:val="00B6067B"/>
    <w:rsid w:val="00B62DE9"/>
    <w:rsid w:val="00B73ED2"/>
    <w:rsid w:val="00B87FC0"/>
    <w:rsid w:val="00BA6FF7"/>
    <w:rsid w:val="00BA787D"/>
    <w:rsid w:val="00BB0173"/>
    <w:rsid w:val="00BB2C9F"/>
    <w:rsid w:val="00BB3D6F"/>
    <w:rsid w:val="00BD7BF6"/>
    <w:rsid w:val="00BE5690"/>
    <w:rsid w:val="00BF58CF"/>
    <w:rsid w:val="00C06044"/>
    <w:rsid w:val="00C329D3"/>
    <w:rsid w:val="00C60F36"/>
    <w:rsid w:val="00C6538A"/>
    <w:rsid w:val="00CA78E9"/>
    <w:rsid w:val="00CE2FDF"/>
    <w:rsid w:val="00CE4491"/>
    <w:rsid w:val="00CF1A4C"/>
    <w:rsid w:val="00CF68B0"/>
    <w:rsid w:val="00D2446D"/>
    <w:rsid w:val="00D3164A"/>
    <w:rsid w:val="00D36E59"/>
    <w:rsid w:val="00D50B48"/>
    <w:rsid w:val="00D511E7"/>
    <w:rsid w:val="00D75CB7"/>
    <w:rsid w:val="00D81A92"/>
    <w:rsid w:val="00D90AEF"/>
    <w:rsid w:val="00DC2C99"/>
    <w:rsid w:val="00DD360F"/>
    <w:rsid w:val="00DD36D8"/>
    <w:rsid w:val="00DE252A"/>
    <w:rsid w:val="00DF3B9C"/>
    <w:rsid w:val="00E05E29"/>
    <w:rsid w:val="00E11F80"/>
    <w:rsid w:val="00E210C4"/>
    <w:rsid w:val="00E2645D"/>
    <w:rsid w:val="00E40055"/>
    <w:rsid w:val="00E6354A"/>
    <w:rsid w:val="00E91E0E"/>
    <w:rsid w:val="00E94D33"/>
    <w:rsid w:val="00EB11CB"/>
    <w:rsid w:val="00EE0B98"/>
    <w:rsid w:val="00EF4513"/>
    <w:rsid w:val="00EF751E"/>
    <w:rsid w:val="00F71124"/>
    <w:rsid w:val="00FA4377"/>
    <w:rsid w:val="00FB7282"/>
    <w:rsid w:val="00FF0A6A"/>
    <w:rsid w:val="00FF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Pro-Gramma"/>
    <w:link w:val="10"/>
    <w:uiPriority w:val="9"/>
    <w:qFormat/>
    <w:rsid w:val="00E6354A"/>
    <w:pPr>
      <w:keepNext/>
      <w:pageBreakBefore/>
      <w:spacing w:before="4000" w:after="9960" w:line="240" w:lineRule="auto"/>
      <w:jc w:val="right"/>
      <w:outlineLvl w:val="0"/>
    </w:pPr>
    <w:rPr>
      <w:rFonts w:ascii="Verdana" w:eastAsia="Times New Roman" w:hAnsi="Verdana"/>
      <w:b/>
      <w:bCs/>
      <w:color w:val="C41C16"/>
      <w:kern w:val="32"/>
      <w:sz w:val="40"/>
      <w:szCs w:val="32"/>
    </w:rPr>
  </w:style>
  <w:style w:type="paragraph" w:styleId="2">
    <w:name w:val="heading 2"/>
    <w:basedOn w:val="a"/>
    <w:next w:val="a0"/>
    <w:link w:val="20"/>
    <w:uiPriority w:val="9"/>
    <w:qFormat/>
    <w:rsid w:val="00E6354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6354A"/>
    <w:pPr>
      <w:keepNext/>
      <w:widowControl w:val="0"/>
      <w:autoSpaceDE w:val="0"/>
      <w:autoSpaceDN w:val="0"/>
      <w:adjustRightInd w:val="0"/>
      <w:spacing w:before="240" w:after="60" w:line="240" w:lineRule="auto"/>
      <w:ind w:left="40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next w:val="a0"/>
    <w:link w:val="40"/>
    <w:uiPriority w:val="9"/>
    <w:unhideWhenUsed/>
    <w:qFormat/>
    <w:rsid w:val="00E6354A"/>
    <w:pPr>
      <w:keepNext/>
      <w:widowControl w:val="0"/>
      <w:numPr>
        <w:ilvl w:val="3"/>
        <w:numId w:val="1"/>
      </w:numPr>
      <w:suppressAutoHyphens/>
      <w:spacing w:before="480" w:after="240" w:line="240" w:lineRule="auto"/>
      <w:outlineLvl w:val="3"/>
    </w:pPr>
    <w:rPr>
      <w:rFonts w:ascii="Verdana" w:eastAsia="Lucida Sans Unicode" w:hAnsi="Verdana" w:cs="Verdana"/>
      <w:b/>
      <w:bCs/>
      <w:kern w:val="2"/>
      <w:sz w:val="20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E6354A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ro-Gramma">
    <w:name w:val="Pro-Gramma"/>
    <w:link w:val="Pro-Gramma0"/>
    <w:uiPriority w:val="99"/>
    <w:qFormat/>
    <w:rsid w:val="00E6354A"/>
    <w:pPr>
      <w:widowControl w:val="0"/>
      <w:suppressAutoHyphens/>
      <w:spacing w:before="120" w:after="200" w:line="288" w:lineRule="auto"/>
      <w:ind w:left="1134"/>
      <w:jc w:val="both"/>
    </w:pPr>
    <w:rPr>
      <w:rFonts w:ascii="Georgia" w:eastAsia="Lucida Sans Unicode" w:hAnsi="Georgia" w:cs="Times New Roman"/>
      <w:kern w:val="2"/>
      <w:sz w:val="20"/>
      <w:szCs w:val="24"/>
      <w:lang w:eastAsia="zh-CN"/>
    </w:rPr>
  </w:style>
  <w:style w:type="character" w:customStyle="1" w:styleId="Pro-Gramma0">
    <w:name w:val="Pro-Gramma Знак"/>
    <w:link w:val="Pro-Gramma"/>
    <w:uiPriority w:val="99"/>
    <w:locked/>
    <w:rsid w:val="00E6354A"/>
    <w:rPr>
      <w:rFonts w:ascii="Georgia" w:eastAsia="Lucida Sans Unicode" w:hAnsi="Georgia" w:cs="Times New Roman"/>
      <w:kern w:val="2"/>
      <w:sz w:val="20"/>
      <w:szCs w:val="24"/>
      <w:lang w:eastAsia="zh-CN"/>
    </w:rPr>
  </w:style>
  <w:style w:type="character" w:customStyle="1" w:styleId="10">
    <w:name w:val="Заголовок 1 Знак"/>
    <w:basedOn w:val="a1"/>
    <w:link w:val="1"/>
    <w:uiPriority w:val="9"/>
    <w:rsid w:val="00E6354A"/>
    <w:rPr>
      <w:rFonts w:ascii="Verdana" w:eastAsia="Times New Roman" w:hAnsi="Verdana" w:cs="Times New Roman"/>
      <w:b/>
      <w:bCs/>
      <w:color w:val="C41C16"/>
      <w:kern w:val="32"/>
      <w:sz w:val="40"/>
      <w:szCs w:val="32"/>
    </w:rPr>
  </w:style>
  <w:style w:type="paragraph" w:styleId="a0">
    <w:name w:val="Body Text"/>
    <w:basedOn w:val="a"/>
    <w:link w:val="a4"/>
    <w:uiPriority w:val="1"/>
    <w:unhideWhenUsed/>
    <w:qFormat/>
    <w:rsid w:val="00E6354A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1"/>
    <w:link w:val="a0"/>
    <w:uiPriority w:val="1"/>
    <w:rsid w:val="00E6354A"/>
    <w:rPr>
      <w:rFonts w:ascii="Calibri" w:eastAsia="Calibri" w:hAnsi="Calibri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sid w:val="00E635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E635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E6354A"/>
    <w:rPr>
      <w:rFonts w:ascii="Verdana" w:eastAsia="Lucida Sans Unicode" w:hAnsi="Verdana" w:cs="Verdana"/>
      <w:b/>
      <w:bCs/>
      <w:kern w:val="2"/>
      <w:sz w:val="20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E6354A"/>
    <w:rPr>
      <w:rFonts w:ascii="Cambria" w:eastAsia="Times New Roman" w:hAnsi="Cambria" w:cs="Times New Roman"/>
      <w:color w:val="243F60"/>
      <w:sz w:val="24"/>
      <w:szCs w:val="24"/>
    </w:rPr>
  </w:style>
  <w:style w:type="character" w:styleId="a5">
    <w:name w:val="Emphasis"/>
    <w:qFormat/>
    <w:rsid w:val="00E6354A"/>
    <w:rPr>
      <w:i/>
      <w:iCs/>
    </w:rPr>
  </w:style>
  <w:style w:type="paragraph" w:styleId="a6">
    <w:name w:val="No Spacing"/>
    <w:link w:val="a7"/>
    <w:uiPriority w:val="99"/>
    <w:qFormat/>
    <w:rsid w:val="00E635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E6354A"/>
    <w:rPr>
      <w:rFonts w:ascii="Calibri" w:eastAsia="Calibri" w:hAnsi="Calibri" w:cs="Times New Roman"/>
    </w:rPr>
  </w:style>
  <w:style w:type="paragraph" w:customStyle="1" w:styleId="ConsPlusNormal">
    <w:name w:val="ConsPlusNormal"/>
    <w:rsid w:val="00E63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Схема документа Знак"/>
    <w:basedOn w:val="a1"/>
    <w:link w:val="a9"/>
    <w:uiPriority w:val="99"/>
    <w:semiHidden/>
    <w:rsid w:val="00E6354A"/>
    <w:rPr>
      <w:rFonts w:ascii="Tahoma" w:eastAsia="Calibri" w:hAnsi="Tahoma" w:cs="Times New Roman"/>
      <w:sz w:val="20"/>
      <w:szCs w:val="20"/>
      <w:shd w:val="clear" w:color="auto" w:fill="000080"/>
    </w:rPr>
  </w:style>
  <w:style w:type="paragraph" w:styleId="a9">
    <w:name w:val="Document Map"/>
    <w:basedOn w:val="a"/>
    <w:link w:val="a8"/>
    <w:uiPriority w:val="99"/>
    <w:semiHidden/>
    <w:rsid w:val="00E6354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a">
    <w:name w:val="Текст выноски Знак"/>
    <w:basedOn w:val="a1"/>
    <w:link w:val="ab"/>
    <w:uiPriority w:val="99"/>
    <w:semiHidden/>
    <w:rsid w:val="00E6354A"/>
    <w:rPr>
      <w:rFonts w:ascii="Tahoma" w:eastAsia="Calibri" w:hAnsi="Tahoma" w:cs="Times New Roman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6354A"/>
    <w:pPr>
      <w:spacing w:after="0" w:line="240" w:lineRule="auto"/>
    </w:pPr>
    <w:rPr>
      <w:rFonts w:ascii="Tahoma" w:hAnsi="Tahoma"/>
      <w:sz w:val="16"/>
      <w:szCs w:val="16"/>
    </w:rPr>
  </w:style>
  <w:style w:type="character" w:styleId="ac">
    <w:name w:val="Hyperlink"/>
    <w:uiPriority w:val="99"/>
    <w:rsid w:val="00E6354A"/>
    <w:rPr>
      <w:color w:val="0000FF"/>
      <w:u w:val="single"/>
    </w:rPr>
  </w:style>
  <w:style w:type="paragraph" w:customStyle="1" w:styleId="Pro-Tab">
    <w:name w:val="Pro-Tab"/>
    <w:basedOn w:val="a"/>
    <w:link w:val="Pro-Tab0"/>
    <w:qFormat/>
    <w:rsid w:val="00E6354A"/>
    <w:pPr>
      <w:widowControl w:val="0"/>
      <w:suppressAutoHyphens/>
      <w:spacing w:before="40" w:after="40" w:line="100" w:lineRule="atLeast"/>
    </w:pPr>
    <w:rPr>
      <w:rFonts w:ascii="Tahoma" w:eastAsia="Lucida Sans Unicode" w:hAnsi="Tahoma"/>
      <w:kern w:val="2"/>
      <w:sz w:val="16"/>
      <w:szCs w:val="20"/>
      <w:lang w:eastAsia="zh-CN"/>
    </w:rPr>
  </w:style>
  <w:style w:type="character" w:customStyle="1" w:styleId="Pro-Tab0">
    <w:name w:val="Pro-Tab Знак Знак"/>
    <w:link w:val="Pro-Tab"/>
    <w:locked/>
    <w:rsid w:val="00E6354A"/>
    <w:rPr>
      <w:rFonts w:ascii="Tahoma" w:eastAsia="Lucida Sans Unicode" w:hAnsi="Tahoma" w:cs="Times New Roman"/>
      <w:kern w:val="2"/>
      <w:sz w:val="16"/>
      <w:szCs w:val="20"/>
      <w:lang w:eastAsia="zh-CN"/>
    </w:rPr>
  </w:style>
  <w:style w:type="paragraph" w:customStyle="1" w:styleId="Pro-TabName">
    <w:name w:val="Pro-Tab Name"/>
    <w:uiPriority w:val="99"/>
    <w:rsid w:val="00E6354A"/>
    <w:pPr>
      <w:keepNext/>
      <w:widowControl w:val="0"/>
      <w:suppressAutoHyphens/>
      <w:spacing w:before="240" w:after="120" w:line="240" w:lineRule="auto"/>
    </w:pPr>
    <w:rPr>
      <w:rFonts w:ascii="Times New Roman" w:eastAsia="Lucida Sans Unicode" w:hAnsi="Times New Roman" w:cs="Times New Roman"/>
      <w:color w:val="C41C16"/>
      <w:kern w:val="2"/>
      <w:sz w:val="24"/>
      <w:szCs w:val="24"/>
      <w:lang w:eastAsia="zh-CN"/>
    </w:rPr>
  </w:style>
  <w:style w:type="paragraph" w:customStyle="1" w:styleId="Pro-List-2">
    <w:name w:val="Pro-List -2"/>
    <w:basedOn w:val="a"/>
    <w:uiPriority w:val="99"/>
    <w:qFormat/>
    <w:rsid w:val="00E6354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E6354A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e">
    <w:name w:val="Текст Знак"/>
    <w:basedOn w:val="a1"/>
    <w:link w:val="ad"/>
    <w:uiPriority w:val="99"/>
    <w:rsid w:val="00E6354A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uiPriority w:val="99"/>
    <w:rsid w:val="00E635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E6354A"/>
    <w:pPr>
      <w:widowControl/>
      <w:tabs>
        <w:tab w:val="left" w:pos="1080"/>
      </w:tabs>
      <w:suppressAutoHyphens w:val="0"/>
      <w:spacing w:before="0" w:after="0" w:line="240" w:lineRule="auto"/>
      <w:ind w:left="0" w:firstLine="709"/>
    </w:pPr>
    <w:rPr>
      <w:rFonts w:ascii="Times New Roman" w:eastAsia="Times New Roman" w:hAnsi="Times New Roman"/>
      <w:kern w:val="0"/>
      <w:sz w:val="24"/>
    </w:rPr>
  </w:style>
  <w:style w:type="character" w:customStyle="1" w:styleId="Pro-List10">
    <w:name w:val="Pro-List #1 Знак Знак"/>
    <w:link w:val="Pro-List1"/>
    <w:locked/>
    <w:rsid w:val="00E6354A"/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Знак"/>
    <w:basedOn w:val="a"/>
    <w:uiPriority w:val="99"/>
    <w:rsid w:val="00E6354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E6354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E6354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E6354A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E6354A"/>
    <w:rPr>
      <w:rFonts w:ascii="Calibri" w:eastAsia="Times New Roman" w:hAnsi="Calibri" w:cs="Times New Roman"/>
      <w:sz w:val="20"/>
      <w:szCs w:val="20"/>
    </w:rPr>
  </w:style>
  <w:style w:type="character" w:styleId="af2">
    <w:name w:val="page number"/>
    <w:uiPriority w:val="99"/>
    <w:rsid w:val="00E6354A"/>
    <w:rPr>
      <w:rFonts w:cs="Times New Roman"/>
    </w:rPr>
  </w:style>
  <w:style w:type="paragraph" w:customStyle="1" w:styleId="Web">
    <w:name w:val="Обычный (Web)"/>
    <w:basedOn w:val="a"/>
    <w:uiPriority w:val="99"/>
    <w:rsid w:val="00E63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rsid w:val="00E6354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rsid w:val="00E6354A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E6354A"/>
    <w:rPr>
      <w:rFonts w:ascii="Times New Roman" w:eastAsia="Times New Roman" w:hAnsi="Times New Roman"/>
      <w:b/>
      <w:bCs/>
    </w:rPr>
  </w:style>
  <w:style w:type="paragraph" w:styleId="af6">
    <w:name w:val="annotation subject"/>
    <w:basedOn w:val="af3"/>
    <w:next w:val="af3"/>
    <w:link w:val="af5"/>
    <w:uiPriority w:val="99"/>
    <w:semiHidden/>
    <w:rsid w:val="00E6354A"/>
    <w:rPr>
      <w:rFonts w:cstheme="minorBidi"/>
      <w:b/>
      <w:bCs/>
      <w:sz w:val="22"/>
      <w:szCs w:val="22"/>
    </w:rPr>
  </w:style>
  <w:style w:type="character" w:customStyle="1" w:styleId="11">
    <w:name w:val="Тема примечания Знак1"/>
    <w:basedOn w:val="af4"/>
    <w:uiPriority w:val="99"/>
    <w:semiHidden/>
    <w:rsid w:val="00E6354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E635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Нижний колонтитул Знак"/>
    <w:basedOn w:val="a1"/>
    <w:link w:val="af7"/>
    <w:uiPriority w:val="99"/>
    <w:rsid w:val="00E6354A"/>
    <w:rPr>
      <w:rFonts w:ascii="Times New Roman" w:eastAsia="Times New Roman" w:hAnsi="Times New Roman" w:cs="Times New Roman"/>
      <w:sz w:val="24"/>
      <w:szCs w:val="24"/>
    </w:rPr>
  </w:style>
  <w:style w:type="paragraph" w:customStyle="1" w:styleId="Pro-">
    <w:name w:val="Pro-Приложение"/>
    <w:basedOn w:val="Pro-Gramma"/>
    <w:uiPriority w:val="99"/>
    <w:qFormat/>
    <w:rsid w:val="00E6354A"/>
    <w:pPr>
      <w:pageBreakBefore/>
      <w:widowControl/>
      <w:suppressAutoHyphens w:val="0"/>
      <w:spacing w:before="0" w:after="480" w:line="240" w:lineRule="auto"/>
      <w:ind w:left="6299" w:hanging="11"/>
      <w:jc w:val="left"/>
    </w:pPr>
    <w:rPr>
      <w:rFonts w:ascii="Times New Roman" w:eastAsia="Times New Roman" w:hAnsi="Times New Roman"/>
      <w:kern w:val="0"/>
      <w:szCs w:val="20"/>
      <w:lang w:eastAsia="ru-RU"/>
    </w:rPr>
  </w:style>
  <w:style w:type="paragraph" w:customStyle="1" w:styleId="Pro-List-1">
    <w:name w:val="Pro-List -1"/>
    <w:basedOn w:val="Pro-List1"/>
    <w:uiPriority w:val="99"/>
    <w:rsid w:val="00E6354A"/>
    <w:pPr>
      <w:tabs>
        <w:tab w:val="num" w:pos="1680"/>
      </w:tabs>
      <w:spacing w:before="180" w:line="288" w:lineRule="auto"/>
      <w:ind w:left="1680" w:hanging="360"/>
    </w:pPr>
    <w:rPr>
      <w:rFonts w:ascii="Georgia" w:hAnsi="Georgia"/>
      <w:sz w:val="20"/>
    </w:rPr>
  </w:style>
  <w:style w:type="paragraph" w:customStyle="1" w:styleId="Pro-List2">
    <w:name w:val="Pro-List #2"/>
    <w:basedOn w:val="Pro-List1"/>
    <w:uiPriority w:val="99"/>
    <w:qFormat/>
    <w:rsid w:val="00E6354A"/>
    <w:pPr>
      <w:tabs>
        <w:tab w:val="left" w:pos="2040"/>
      </w:tabs>
      <w:ind w:left="2040" w:hanging="480"/>
    </w:pPr>
  </w:style>
  <w:style w:type="paragraph" w:customStyle="1" w:styleId="Pro-TabHead">
    <w:name w:val="Pro-Tab Head"/>
    <w:basedOn w:val="Pro-Tab"/>
    <w:uiPriority w:val="99"/>
    <w:rsid w:val="00E6354A"/>
    <w:pPr>
      <w:widowControl/>
      <w:suppressAutoHyphens w:val="0"/>
      <w:spacing w:before="0" w:after="0" w:line="240" w:lineRule="auto"/>
      <w:contextualSpacing/>
    </w:pPr>
    <w:rPr>
      <w:rFonts w:ascii="Times New Roman" w:eastAsia="Times New Roman" w:hAnsi="Times New Roman"/>
      <w:b/>
      <w:bCs/>
      <w:kern w:val="0"/>
      <w:sz w:val="20"/>
      <w:lang w:eastAsia="ru-RU"/>
    </w:rPr>
  </w:style>
  <w:style w:type="paragraph" w:styleId="af9">
    <w:name w:val="List Paragraph"/>
    <w:basedOn w:val="a"/>
    <w:uiPriority w:val="34"/>
    <w:qFormat/>
    <w:rsid w:val="00E6354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Название Знак"/>
    <w:uiPriority w:val="10"/>
    <w:rsid w:val="00E6354A"/>
    <w:rPr>
      <w:rFonts w:ascii="Times New Roman" w:eastAsia="Times New Roman" w:hAnsi="Times New Roman" w:cs="Times New Roman"/>
      <w:b/>
      <w:bCs/>
      <w:kern w:val="28"/>
      <w:sz w:val="36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E6354A"/>
    <w:pPr>
      <w:tabs>
        <w:tab w:val="right" w:pos="9911"/>
      </w:tabs>
      <w:spacing w:before="240" w:after="120" w:line="240" w:lineRule="auto"/>
      <w:ind w:left="1202"/>
    </w:pPr>
    <w:rPr>
      <w:rFonts w:ascii="Georgia" w:eastAsia="Times New Roman" w:hAnsi="Georgia"/>
      <w:sz w:val="20"/>
      <w:szCs w:val="20"/>
      <w:lang w:eastAsia="ru-RU"/>
    </w:rPr>
  </w:style>
  <w:style w:type="paragraph" w:styleId="afb">
    <w:name w:val="Subtitle"/>
    <w:basedOn w:val="a"/>
    <w:next w:val="a"/>
    <w:link w:val="afc"/>
    <w:uiPriority w:val="11"/>
    <w:qFormat/>
    <w:rsid w:val="00E6354A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E6354A"/>
    <w:rPr>
      <w:rFonts w:ascii="Cambria" w:eastAsia="Times New Roman" w:hAnsi="Cambria" w:cs="Times New Roman"/>
      <w:sz w:val="24"/>
      <w:szCs w:val="24"/>
    </w:rPr>
  </w:style>
  <w:style w:type="character" w:styleId="afd">
    <w:name w:val="Strong"/>
    <w:uiPriority w:val="22"/>
    <w:qFormat/>
    <w:rsid w:val="00E6354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E6354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rsid w:val="00E63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E6354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E63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Основной текст_"/>
    <w:link w:val="7"/>
    <w:rsid w:val="00E6354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fe"/>
    <w:rsid w:val="00E6354A"/>
    <w:pPr>
      <w:widowControl w:val="0"/>
      <w:shd w:val="clear" w:color="auto" w:fill="FFFFFF"/>
      <w:spacing w:before="720" w:after="420" w:line="0" w:lineRule="atLeast"/>
      <w:ind w:hanging="2060"/>
      <w:jc w:val="center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12">
    <w:name w:val="Основной текст1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">
    <w:name w:val="Основной текст2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2">
    <w:name w:val="Основной текст3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1">
    <w:name w:val="Основной текст4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f">
    <w:name w:val="Подпись к таблице_"/>
    <w:link w:val="aff0"/>
    <w:rsid w:val="00E6354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E6354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4">
    <w:name w:val="Заголовок №2_"/>
    <w:link w:val="25"/>
    <w:rsid w:val="00E6354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E6354A"/>
    <w:pPr>
      <w:widowControl w:val="0"/>
      <w:shd w:val="clear" w:color="auto" w:fill="FFFFFF"/>
      <w:spacing w:before="240" w:after="0" w:line="322" w:lineRule="exact"/>
      <w:jc w:val="both"/>
      <w:outlineLvl w:val="1"/>
    </w:pPr>
    <w:rPr>
      <w:rFonts w:ascii="Times New Roman" w:eastAsia="Times New Roman" w:hAnsi="Times New Roman" w:cstheme="minorBidi"/>
      <w:b/>
      <w:bCs/>
      <w:sz w:val="27"/>
      <w:szCs w:val="27"/>
    </w:rPr>
  </w:style>
  <w:style w:type="paragraph" w:styleId="aff1">
    <w:name w:val="Title"/>
    <w:basedOn w:val="a"/>
    <w:next w:val="a"/>
    <w:link w:val="13"/>
    <w:uiPriority w:val="10"/>
    <w:qFormat/>
    <w:rsid w:val="00E635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1"/>
    <w:link w:val="aff1"/>
    <w:uiPriority w:val="10"/>
    <w:rsid w:val="00E63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2">
    <w:name w:val="Normal (Web)"/>
    <w:basedOn w:val="a"/>
    <w:uiPriority w:val="99"/>
    <w:semiHidden/>
    <w:unhideWhenUsed/>
    <w:rsid w:val="00A62E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D783C211D95ECB9A800460E25FBB5191F841962B9BEEFAE740n6qB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1AD783C211D95ECB9A800460E25FBB5199FF4C9F79CCECABB24E6E9Fn3q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Admin</cp:lastModifiedBy>
  <cp:revision>23</cp:revision>
  <cp:lastPrinted>2025-05-20T08:57:00Z</cp:lastPrinted>
  <dcterms:created xsi:type="dcterms:W3CDTF">2025-11-26T13:26:00Z</dcterms:created>
  <dcterms:modified xsi:type="dcterms:W3CDTF">2025-12-25T12:51:00Z</dcterms:modified>
</cp:coreProperties>
</file>